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C5668" w14:textId="77777777" w:rsidR="004025D9" w:rsidRPr="004025D9" w:rsidRDefault="004025D9" w:rsidP="004025D9">
      <w:pPr>
        <w:widowControl/>
        <w:autoSpaceDE/>
        <w:autoSpaceDN/>
        <w:adjustRightInd/>
        <w:spacing w:line="276" w:lineRule="auto"/>
        <w:jc w:val="center"/>
        <w:rPr>
          <w:rFonts w:eastAsia="Times New Roman"/>
          <w:sz w:val="28"/>
          <w:szCs w:val="28"/>
        </w:rPr>
      </w:pPr>
      <w:r w:rsidRPr="004025D9">
        <w:rPr>
          <w:rFonts w:eastAsia="Times New Roman"/>
          <w:sz w:val="28"/>
          <w:szCs w:val="28"/>
        </w:rPr>
        <w:t xml:space="preserve">  Федеральное государственное образовательное бюджетное</w:t>
      </w:r>
    </w:p>
    <w:p w14:paraId="340BBE2E" w14:textId="77777777" w:rsidR="004025D9" w:rsidRPr="004025D9" w:rsidRDefault="004025D9" w:rsidP="004025D9">
      <w:pPr>
        <w:widowControl/>
        <w:autoSpaceDE/>
        <w:autoSpaceDN/>
        <w:adjustRightInd/>
        <w:spacing w:line="276" w:lineRule="auto"/>
        <w:jc w:val="center"/>
        <w:rPr>
          <w:rFonts w:eastAsia="Times New Roman"/>
          <w:sz w:val="28"/>
          <w:szCs w:val="28"/>
        </w:rPr>
      </w:pPr>
      <w:r w:rsidRPr="004025D9">
        <w:rPr>
          <w:rFonts w:eastAsia="Times New Roman"/>
          <w:sz w:val="28"/>
          <w:szCs w:val="28"/>
        </w:rPr>
        <w:t>учреждение высшего образования</w:t>
      </w:r>
    </w:p>
    <w:p w14:paraId="418BC1DA" w14:textId="77777777" w:rsidR="004025D9" w:rsidRPr="004025D9" w:rsidRDefault="004025D9" w:rsidP="004025D9">
      <w:pPr>
        <w:widowControl/>
        <w:autoSpaceDE/>
        <w:autoSpaceDN/>
        <w:adjustRightInd/>
        <w:spacing w:line="276" w:lineRule="auto"/>
        <w:jc w:val="center"/>
        <w:rPr>
          <w:rFonts w:eastAsia="Times New Roman"/>
          <w:b/>
          <w:sz w:val="28"/>
          <w:szCs w:val="28"/>
        </w:rPr>
      </w:pPr>
      <w:r w:rsidRPr="004025D9">
        <w:rPr>
          <w:rFonts w:eastAsia="Times New Roman"/>
          <w:b/>
          <w:sz w:val="28"/>
          <w:szCs w:val="28"/>
        </w:rPr>
        <w:t>«ФИНАНСОВЫЙ УНИВЕРСИТЕТ ПРИ ПРАВИТЕЛЬСТВЕ</w:t>
      </w:r>
    </w:p>
    <w:p w14:paraId="2998AB8D" w14:textId="77777777" w:rsidR="004025D9" w:rsidRPr="004025D9" w:rsidRDefault="004025D9" w:rsidP="004025D9">
      <w:pPr>
        <w:widowControl/>
        <w:autoSpaceDE/>
        <w:autoSpaceDN/>
        <w:adjustRightInd/>
        <w:spacing w:line="276" w:lineRule="auto"/>
        <w:jc w:val="center"/>
        <w:rPr>
          <w:rFonts w:eastAsia="Times New Roman"/>
          <w:b/>
          <w:sz w:val="28"/>
          <w:szCs w:val="28"/>
        </w:rPr>
      </w:pPr>
      <w:r w:rsidRPr="004025D9">
        <w:rPr>
          <w:rFonts w:eastAsia="Times New Roman"/>
          <w:b/>
          <w:sz w:val="28"/>
          <w:szCs w:val="28"/>
        </w:rPr>
        <w:t>РОССИЙСКОЙ ФЕДЕРАЦИИ»</w:t>
      </w:r>
    </w:p>
    <w:p w14:paraId="60FA1484" w14:textId="77777777" w:rsidR="004025D9" w:rsidRPr="004025D9" w:rsidRDefault="004025D9" w:rsidP="004025D9">
      <w:pPr>
        <w:widowControl/>
        <w:autoSpaceDE/>
        <w:autoSpaceDN/>
        <w:adjustRightInd/>
        <w:spacing w:line="276" w:lineRule="auto"/>
        <w:jc w:val="center"/>
        <w:rPr>
          <w:rFonts w:eastAsia="Times New Roman"/>
          <w:sz w:val="28"/>
          <w:szCs w:val="28"/>
        </w:rPr>
      </w:pPr>
      <w:r w:rsidRPr="004025D9">
        <w:rPr>
          <w:rFonts w:eastAsia="Times New Roman"/>
          <w:sz w:val="28"/>
          <w:szCs w:val="28"/>
        </w:rPr>
        <w:t>(Финансовый университет)</w:t>
      </w:r>
    </w:p>
    <w:p w14:paraId="74F1F30D" w14:textId="77777777" w:rsidR="004025D9" w:rsidRPr="004025D9" w:rsidRDefault="004025D9" w:rsidP="004025D9">
      <w:pPr>
        <w:widowControl/>
        <w:autoSpaceDE/>
        <w:autoSpaceDN/>
        <w:adjustRightInd/>
        <w:spacing w:line="276" w:lineRule="auto"/>
        <w:jc w:val="center"/>
        <w:rPr>
          <w:rFonts w:eastAsia="Times New Roman"/>
          <w:sz w:val="28"/>
          <w:szCs w:val="28"/>
        </w:rPr>
      </w:pPr>
    </w:p>
    <w:p w14:paraId="01063788" w14:textId="77777777" w:rsidR="004025D9" w:rsidRPr="004025D9" w:rsidRDefault="004025D9" w:rsidP="004025D9">
      <w:pPr>
        <w:widowControl/>
        <w:autoSpaceDE/>
        <w:autoSpaceDN/>
        <w:adjustRightInd/>
        <w:spacing w:line="276" w:lineRule="auto"/>
        <w:jc w:val="center"/>
        <w:rPr>
          <w:rFonts w:eastAsia="Times New Roman"/>
          <w:b/>
          <w:sz w:val="28"/>
          <w:szCs w:val="28"/>
        </w:rPr>
      </w:pPr>
      <w:r w:rsidRPr="004025D9">
        <w:rPr>
          <w:rFonts w:eastAsia="Times New Roman"/>
          <w:b/>
          <w:sz w:val="28"/>
          <w:szCs w:val="28"/>
        </w:rPr>
        <w:t>Департамент мировой экономики и международного бизнеса</w:t>
      </w:r>
    </w:p>
    <w:p w14:paraId="668D0EFB" w14:textId="77777777" w:rsidR="004025D9" w:rsidRPr="004025D9" w:rsidRDefault="004025D9" w:rsidP="004025D9">
      <w:pPr>
        <w:widowControl/>
        <w:autoSpaceDE/>
        <w:autoSpaceDN/>
        <w:adjustRightInd/>
        <w:spacing w:line="276" w:lineRule="auto"/>
        <w:jc w:val="center"/>
        <w:rPr>
          <w:rFonts w:eastAsia="Times New Roman"/>
          <w:b/>
          <w:color w:val="000000"/>
          <w:sz w:val="28"/>
          <w:szCs w:val="28"/>
        </w:rPr>
      </w:pPr>
      <w:r w:rsidRPr="004025D9">
        <w:rPr>
          <w:rFonts w:eastAsia="Times New Roman"/>
          <w:b/>
          <w:color w:val="000000"/>
          <w:sz w:val="28"/>
          <w:szCs w:val="28"/>
        </w:rPr>
        <w:t>Факультета международных экономических отношений</w:t>
      </w:r>
    </w:p>
    <w:p w14:paraId="4C84A453" w14:textId="77777777" w:rsidR="004025D9" w:rsidRPr="004025D9" w:rsidRDefault="004025D9" w:rsidP="004025D9">
      <w:pPr>
        <w:widowControl/>
        <w:autoSpaceDE/>
        <w:autoSpaceDN/>
        <w:adjustRightInd/>
        <w:rPr>
          <w:rFonts w:eastAsia="Times New Roman"/>
          <w:b/>
          <w:sz w:val="28"/>
          <w:szCs w:val="28"/>
        </w:rPr>
      </w:pPr>
    </w:p>
    <w:tbl>
      <w:tblPr>
        <w:tblW w:w="0" w:type="auto"/>
        <w:tblLook w:val="04A0" w:firstRow="1" w:lastRow="0" w:firstColumn="1" w:lastColumn="0" w:noHBand="0" w:noVBand="1"/>
      </w:tblPr>
      <w:tblGrid>
        <w:gridCol w:w="4672"/>
        <w:gridCol w:w="4673"/>
      </w:tblGrid>
      <w:tr w:rsidR="004025D9" w:rsidRPr="004025D9" w14:paraId="242C29F3" w14:textId="77777777" w:rsidTr="00D04F02">
        <w:tc>
          <w:tcPr>
            <w:tcW w:w="4672" w:type="dxa"/>
          </w:tcPr>
          <w:p w14:paraId="17A0F419" w14:textId="77777777" w:rsidR="004025D9" w:rsidRPr="004025D9" w:rsidRDefault="004025D9" w:rsidP="004025D9">
            <w:pPr>
              <w:spacing w:line="360" w:lineRule="auto"/>
              <w:ind w:right="85"/>
              <w:rPr>
                <w:sz w:val="28"/>
                <w:szCs w:val="28"/>
              </w:rPr>
            </w:pPr>
          </w:p>
        </w:tc>
        <w:tc>
          <w:tcPr>
            <w:tcW w:w="4673" w:type="dxa"/>
          </w:tcPr>
          <w:p w14:paraId="14C124CC" w14:textId="77777777" w:rsidR="004025D9" w:rsidRPr="004025D9" w:rsidRDefault="004025D9" w:rsidP="004025D9">
            <w:pPr>
              <w:rPr>
                <w:bCs/>
                <w:caps/>
                <w:sz w:val="28"/>
                <w:szCs w:val="28"/>
                <w:lang w:eastAsia="zh-CN"/>
              </w:rPr>
            </w:pPr>
            <w:r w:rsidRPr="004025D9">
              <w:rPr>
                <w:bCs/>
                <w:caps/>
                <w:sz w:val="28"/>
                <w:szCs w:val="28"/>
                <w:lang w:eastAsia="zh-CN"/>
              </w:rPr>
              <w:t>Утверждаю</w:t>
            </w:r>
          </w:p>
          <w:p w14:paraId="50AD650C" w14:textId="77777777" w:rsidR="004025D9" w:rsidRPr="004025D9" w:rsidRDefault="004025D9" w:rsidP="004025D9">
            <w:pPr>
              <w:widowControl/>
              <w:autoSpaceDE/>
              <w:autoSpaceDN/>
              <w:adjustRightInd/>
              <w:ind w:right="11"/>
              <w:rPr>
                <w:rFonts w:eastAsia="Times New Roman"/>
                <w:color w:val="000000"/>
                <w:sz w:val="28"/>
                <w:szCs w:val="22"/>
                <w:lang w:eastAsia="en-US"/>
              </w:rPr>
            </w:pPr>
            <w:r w:rsidRPr="004025D9">
              <w:rPr>
                <w:rFonts w:eastAsia="Times New Roman"/>
                <w:color w:val="000000"/>
                <w:sz w:val="28"/>
                <w:szCs w:val="22"/>
                <w:lang w:eastAsia="en-US"/>
              </w:rPr>
              <w:t>Проректор по учебной и</w:t>
            </w:r>
          </w:p>
          <w:p w14:paraId="270A6D61" w14:textId="77777777" w:rsidR="004025D9" w:rsidRPr="004025D9" w:rsidRDefault="004025D9" w:rsidP="004025D9">
            <w:pPr>
              <w:widowControl/>
              <w:autoSpaceDE/>
              <w:autoSpaceDN/>
              <w:adjustRightInd/>
              <w:ind w:right="11"/>
              <w:rPr>
                <w:rFonts w:eastAsia="Times New Roman"/>
                <w:color w:val="000000"/>
                <w:sz w:val="28"/>
                <w:szCs w:val="22"/>
                <w:lang w:eastAsia="en-US"/>
              </w:rPr>
            </w:pPr>
            <w:r w:rsidRPr="004025D9">
              <w:rPr>
                <w:rFonts w:eastAsia="Times New Roman"/>
                <w:color w:val="000000"/>
                <w:sz w:val="28"/>
                <w:szCs w:val="22"/>
                <w:lang w:eastAsia="en-US"/>
              </w:rPr>
              <w:t>методической работе</w:t>
            </w:r>
          </w:p>
          <w:p w14:paraId="5612EAEB" w14:textId="77777777" w:rsidR="004025D9" w:rsidRPr="004025D9" w:rsidRDefault="004025D9" w:rsidP="004025D9">
            <w:pPr>
              <w:widowControl/>
              <w:autoSpaceDE/>
              <w:autoSpaceDN/>
              <w:adjustRightInd/>
              <w:ind w:right="11"/>
              <w:rPr>
                <w:rFonts w:eastAsia="Times New Roman"/>
                <w:color w:val="000000"/>
                <w:sz w:val="28"/>
                <w:szCs w:val="22"/>
                <w:lang w:eastAsia="en-US"/>
              </w:rPr>
            </w:pPr>
          </w:p>
          <w:p w14:paraId="2ECB1A8E" w14:textId="36DB5642" w:rsidR="004025D9" w:rsidRPr="004025D9" w:rsidRDefault="004025D9" w:rsidP="004025D9">
            <w:pPr>
              <w:rPr>
                <w:bCs/>
                <w:sz w:val="28"/>
                <w:szCs w:val="28"/>
                <w:lang w:eastAsia="zh-CN"/>
              </w:rPr>
            </w:pPr>
            <w:r w:rsidRPr="004025D9">
              <w:rPr>
                <w:rFonts w:eastAsia="Times New Roman"/>
                <w:color w:val="000000"/>
                <w:sz w:val="28"/>
                <w:szCs w:val="22"/>
                <w:lang w:eastAsia="en-US"/>
              </w:rPr>
              <w:t>Е.А. Каменева</w:t>
            </w:r>
          </w:p>
          <w:p w14:paraId="40C6839E" w14:textId="77777777" w:rsidR="004025D9" w:rsidRPr="004025D9" w:rsidRDefault="004025D9" w:rsidP="004025D9">
            <w:pPr>
              <w:rPr>
                <w:bCs/>
                <w:sz w:val="28"/>
                <w:szCs w:val="28"/>
                <w:lang w:eastAsia="zh-CN"/>
              </w:rPr>
            </w:pPr>
          </w:p>
          <w:p w14:paraId="1AB4098F" w14:textId="7FFD5553" w:rsidR="004025D9" w:rsidRPr="004025D9" w:rsidRDefault="004025D9" w:rsidP="004025D9">
            <w:pPr>
              <w:rPr>
                <w:bCs/>
                <w:sz w:val="28"/>
                <w:szCs w:val="28"/>
                <w:lang w:eastAsia="zh-CN"/>
              </w:rPr>
            </w:pPr>
            <w:r w:rsidRPr="004025D9">
              <w:rPr>
                <w:bCs/>
                <w:sz w:val="28"/>
                <w:szCs w:val="28"/>
                <w:lang w:eastAsia="zh-CN"/>
              </w:rPr>
              <w:t xml:space="preserve"> </w:t>
            </w:r>
            <w:r w:rsidR="002F007E">
              <w:rPr>
                <w:bCs/>
                <w:sz w:val="28"/>
                <w:szCs w:val="28"/>
                <w:lang w:eastAsia="zh-CN"/>
              </w:rPr>
              <w:t xml:space="preserve">14.11. </w:t>
            </w:r>
            <w:bookmarkStart w:id="0" w:name="_GoBack"/>
            <w:bookmarkEnd w:id="0"/>
            <w:r w:rsidRPr="004025D9">
              <w:rPr>
                <w:bCs/>
                <w:sz w:val="28"/>
                <w:szCs w:val="28"/>
                <w:lang w:eastAsia="zh-CN"/>
              </w:rPr>
              <w:t>2022 г.</w:t>
            </w:r>
          </w:p>
          <w:p w14:paraId="07DF7F88" w14:textId="77777777" w:rsidR="004025D9" w:rsidRPr="004025D9" w:rsidRDefault="004025D9" w:rsidP="004025D9">
            <w:pPr>
              <w:jc w:val="right"/>
              <w:rPr>
                <w:sz w:val="28"/>
                <w:szCs w:val="28"/>
              </w:rPr>
            </w:pPr>
          </w:p>
        </w:tc>
      </w:tr>
    </w:tbl>
    <w:p w14:paraId="2DCC2B02" w14:textId="77777777" w:rsidR="00DD363E" w:rsidRPr="00DD363E" w:rsidRDefault="00DD363E" w:rsidP="00DD363E">
      <w:pPr>
        <w:shd w:val="clear" w:color="auto" w:fill="FFFFFF"/>
        <w:ind w:left="28"/>
        <w:jc w:val="center"/>
        <w:rPr>
          <w:sz w:val="28"/>
          <w:szCs w:val="28"/>
        </w:rPr>
      </w:pPr>
    </w:p>
    <w:p w14:paraId="24CB5AFC" w14:textId="65BAF973" w:rsidR="009141BB" w:rsidRDefault="009141BB" w:rsidP="004025D9">
      <w:pPr>
        <w:shd w:val="clear" w:color="auto" w:fill="FFFFFF"/>
        <w:rPr>
          <w:color w:val="000000"/>
          <w:sz w:val="28"/>
          <w:szCs w:val="26"/>
        </w:rPr>
      </w:pPr>
    </w:p>
    <w:p w14:paraId="70E552E4" w14:textId="17CFE2D5" w:rsidR="009141BB" w:rsidRPr="004025D9" w:rsidRDefault="00BD1F44" w:rsidP="009141BB">
      <w:pPr>
        <w:shd w:val="clear" w:color="auto" w:fill="FFFFFF"/>
        <w:ind w:left="28"/>
        <w:jc w:val="center"/>
        <w:rPr>
          <w:b/>
          <w:color w:val="000000"/>
          <w:sz w:val="28"/>
          <w:szCs w:val="26"/>
        </w:rPr>
      </w:pPr>
      <w:r w:rsidRPr="004025D9">
        <w:rPr>
          <w:b/>
          <w:color w:val="000000"/>
          <w:sz w:val="28"/>
          <w:szCs w:val="26"/>
        </w:rPr>
        <w:t>С.А. Рогинко</w:t>
      </w:r>
    </w:p>
    <w:p w14:paraId="28A9E7D8" w14:textId="77777777" w:rsidR="009141BB" w:rsidRDefault="009141BB" w:rsidP="009141BB">
      <w:pPr>
        <w:shd w:val="clear" w:color="auto" w:fill="FFFFFF"/>
        <w:ind w:left="28"/>
        <w:jc w:val="center"/>
        <w:rPr>
          <w:color w:val="000000"/>
          <w:sz w:val="26"/>
          <w:szCs w:val="26"/>
        </w:rPr>
      </w:pPr>
    </w:p>
    <w:p w14:paraId="02196D1D" w14:textId="77777777" w:rsidR="003C347F" w:rsidRDefault="003C347F" w:rsidP="009141BB">
      <w:pPr>
        <w:shd w:val="clear" w:color="auto" w:fill="FFFFFF"/>
        <w:ind w:left="28"/>
        <w:jc w:val="center"/>
        <w:rPr>
          <w:b/>
          <w:sz w:val="28"/>
          <w:szCs w:val="28"/>
        </w:rPr>
      </w:pPr>
      <w:r w:rsidRPr="003C347F">
        <w:rPr>
          <w:b/>
          <w:sz w:val="28"/>
          <w:szCs w:val="28"/>
        </w:rPr>
        <w:t>ГЛОБАЛЬНАЯ КЛИМАТИЧЕСКАЯ ПОВЕСТКА И НАЦИОНАЛЬНЫЕ СТРАТЕГИИ РАЗВИТИЯ</w:t>
      </w:r>
    </w:p>
    <w:p w14:paraId="26688540" w14:textId="286E42E0" w:rsidR="009141BB" w:rsidRDefault="009141BB" w:rsidP="009141BB">
      <w:pPr>
        <w:shd w:val="clear" w:color="auto" w:fill="FFFFFF"/>
        <w:ind w:left="28"/>
        <w:jc w:val="center"/>
        <w:rPr>
          <w:sz w:val="28"/>
          <w:szCs w:val="28"/>
        </w:rPr>
      </w:pPr>
    </w:p>
    <w:p w14:paraId="2908503C" w14:textId="77777777" w:rsidR="009141BB" w:rsidRPr="00DD363E" w:rsidRDefault="009141BB" w:rsidP="009141BB">
      <w:pPr>
        <w:shd w:val="clear" w:color="auto" w:fill="FFFFFF"/>
        <w:ind w:left="28"/>
        <w:jc w:val="center"/>
        <w:rPr>
          <w:sz w:val="28"/>
          <w:szCs w:val="28"/>
        </w:rPr>
      </w:pPr>
    </w:p>
    <w:p w14:paraId="4E5C1C12" w14:textId="77777777" w:rsidR="004025D9" w:rsidRPr="004025D9" w:rsidRDefault="004025D9" w:rsidP="004025D9">
      <w:pPr>
        <w:widowControl/>
        <w:shd w:val="clear" w:color="auto" w:fill="FFFFFF"/>
        <w:autoSpaceDE/>
        <w:autoSpaceDN/>
        <w:adjustRightInd/>
        <w:spacing w:line="276" w:lineRule="auto"/>
        <w:ind w:left="28"/>
        <w:jc w:val="center"/>
        <w:rPr>
          <w:rFonts w:eastAsia="Times New Roman"/>
          <w:sz w:val="28"/>
          <w:szCs w:val="28"/>
        </w:rPr>
      </w:pPr>
      <w:r w:rsidRPr="004025D9">
        <w:rPr>
          <w:rFonts w:eastAsia="Times New Roman"/>
          <w:b/>
          <w:bCs/>
          <w:color w:val="000000"/>
          <w:sz w:val="28"/>
          <w:szCs w:val="28"/>
        </w:rPr>
        <w:t>Рабочая программа дисциплины</w:t>
      </w:r>
    </w:p>
    <w:p w14:paraId="3EADCEEF" w14:textId="77777777" w:rsidR="004025D9" w:rsidRPr="004025D9" w:rsidRDefault="004025D9" w:rsidP="004025D9">
      <w:pPr>
        <w:widowControl/>
        <w:shd w:val="clear" w:color="auto" w:fill="FFFFFF"/>
        <w:tabs>
          <w:tab w:val="left" w:pos="1066"/>
        </w:tabs>
        <w:autoSpaceDE/>
        <w:autoSpaceDN/>
        <w:adjustRightInd/>
        <w:spacing w:line="276" w:lineRule="auto"/>
        <w:ind w:firstLine="284"/>
        <w:jc w:val="center"/>
        <w:rPr>
          <w:rFonts w:eastAsia="Times New Roman"/>
          <w:color w:val="000000"/>
          <w:sz w:val="28"/>
          <w:szCs w:val="28"/>
        </w:rPr>
      </w:pPr>
      <w:r w:rsidRPr="004025D9">
        <w:rPr>
          <w:rFonts w:eastAsia="Times New Roman"/>
          <w:color w:val="000000"/>
          <w:sz w:val="28"/>
          <w:szCs w:val="28"/>
        </w:rPr>
        <w:t>для студентов, обучающихся по направлению подготовки</w:t>
      </w:r>
    </w:p>
    <w:p w14:paraId="1BFF575E" w14:textId="77777777" w:rsidR="004025D9" w:rsidRDefault="004025D9" w:rsidP="004025D9">
      <w:pPr>
        <w:widowControl/>
        <w:shd w:val="clear" w:color="auto" w:fill="FFFFFF"/>
        <w:tabs>
          <w:tab w:val="left" w:pos="1066"/>
        </w:tabs>
        <w:autoSpaceDE/>
        <w:autoSpaceDN/>
        <w:adjustRightInd/>
        <w:spacing w:line="276" w:lineRule="auto"/>
        <w:ind w:firstLine="284"/>
        <w:jc w:val="center"/>
        <w:rPr>
          <w:rFonts w:eastAsia="Times New Roman"/>
          <w:color w:val="000000"/>
          <w:sz w:val="28"/>
          <w:szCs w:val="28"/>
        </w:rPr>
      </w:pPr>
      <w:r w:rsidRPr="004025D9">
        <w:rPr>
          <w:rFonts w:eastAsia="Times New Roman"/>
          <w:color w:val="000000"/>
          <w:sz w:val="28"/>
          <w:szCs w:val="28"/>
        </w:rPr>
        <w:t>38.03.01 «Экономика»</w:t>
      </w:r>
    </w:p>
    <w:p w14:paraId="60C75322" w14:textId="1D1713CD" w:rsidR="00E21970" w:rsidRPr="004025D9" w:rsidRDefault="00E21970" w:rsidP="004025D9">
      <w:pPr>
        <w:widowControl/>
        <w:shd w:val="clear" w:color="auto" w:fill="FFFFFF"/>
        <w:tabs>
          <w:tab w:val="left" w:pos="1066"/>
        </w:tabs>
        <w:autoSpaceDE/>
        <w:autoSpaceDN/>
        <w:adjustRightInd/>
        <w:spacing w:line="276" w:lineRule="auto"/>
        <w:ind w:firstLine="284"/>
        <w:jc w:val="center"/>
        <w:rPr>
          <w:rFonts w:eastAsia="Times New Roman"/>
          <w:color w:val="000000"/>
          <w:sz w:val="28"/>
          <w:szCs w:val="28"/>
        </w:rPr>
      </w:pPr>
      <w:r w:rsidRPr="00E21970">
        <w:rPr>
          <w:color w:val="000000"/>
          <w:sz w:val="28"/>
          <w:szCs w:val="28"/>
        </w:rPr>
        <w:t>Профил</w:t>
      </w:r>
      <w:r w:rsidR="003C347F">
        <w:rPr>
          <w:color w:val="000000"/>
          <w:sz w:val="28"/>
          <w:szCs w:val="28"/>
        </w:rPr>
        <w:t>ь</w:t>
      </w:r>
      <w:r w:rsidR="004025D9">
        <w:rPr>
          <w:rFonts w:eastAsia="Times New Roman"/>
          <w:color w:val="000000"/>
          <w:sz w:val="28"/>
          <w:szCs w:val="28"/>
        </w:rPr>
        <w:t xml:space="preserve"> </w:t>
      </w:r>
      <w:r w:rsidR="003C347F" w:rsidRPr="003C347F">
        <w:rPr>
          <w:color w:val="000000"/>
          <w:sz w:val="28"/>
          <w:szCs w:val="28"/>
        </w:rPr>
        <w:t>«Мировая экономика и международный бизнес (с частичной реализацией на английском языке)</w:t>
      </w:r>
      <w:r w:rsidR="008130E2">
        <w:rPr>
          <w:color w:val="000000"/>
          <w:sz w:val="28"/>
          <w:szCs w:val="28"/>
        </w:rPr>
        <w:t>»</w:t>
      </w:r>
      <w:r w:rsidR="003C347F" w:rsidRPr="003C347F">
        <w:rPr>
          <w:color w:val="000000"/>
          <w:sz w:val="28"/>
          <w:szCs w:val="28"/>
        </w:rPr>
        <w:t xml:space="preserve"> </w:t>
      </w:r>
    </w:p>
    <w:p w14:paraId="2F5FDB0A" w14:textId="7173BE55" w:rsidR="00E21970" w:rsidRDefault="00E21970" w:rsidP="00E21970">
      <w:pPr>
        <w:shd w:val="clear" w:color="auto" w:fill="FFFFFF"/>
        <w:tabs>
          <w:tab w:val="left" w:pos="1066"/>
        </w:tabs>
        <w:ind w:firstLine="284"/>
        <w:jc w:val="center"/>
        <w:rPr>
          <w:color w:val="000000"/>
          <w:sz w:val="28"/>
          <w:szCs w:val="28"/>
        </w:rPr>
      </w:pPr>
    </w:p>
    <w:p w14:paraId="0059AE68" w14:textId="77777777" w:rsidR="000F389F" w:rsidRDefault="000F389F" w:rsidP="00E21970">
      <w:pPr>
        <w:shd w:val="clear" w:color="auto" w:fill="FFFFFF"/>
        <w:tabs>
          <w:tab w:val="left" w:pos="1066"/>
        </w:tabs>
        <w:ind w:firstLine="284"/>
        <w:jc w:val="center"/>
        <w:rPr>
          <w:color w:val="000000"/>
          <w:sz w:val="28"/>
          <w:szCs w:val="28"/>
        </w:rPr>
      </w:pPr>
    </w:p>
    <w:p w14:paraId="1B69E28A" w14:textId="77777777" w:rsidR="00AE5C81" w:rsidRPr="00C8129C" w:rsidRDefault="00AE5C81" w:rsidP="00AE5C81">
      <w:pPr>
        <w:pStyle w:val="a9"/>
        <w:suppressAutoHyphens/>
        <w:jc w:val="center"/>
        <w:rPr>
          <w:i/>
          <w:sz w:val="28"/>
          <w:szCs w:val="28"/>
        </w:rPr>
      </w:pPr>
      <w:r w:rsidRPr="00C8129C">
        <w:rPr>
          <w:i/>
          <w:sz w:val="28"/>
          <w:szCs w:val="28"/>
        </w:rPr>
        <w:t>Рекомендовано Ученым советом</w:t>
      </w:r>
    </w:p>
    <w:p w14:paraId="48248786" w14:textId="77777777" w:rsidR="00AE5C81" w:rsidRPr="00C8129C" w:rsidRDefault="00AE5C81" w:rsidP="00AE5C81">
      <w:pPr>
        <w:pStyle w:val="a9"/>
        <w:suppressAutoHyphens/>
        <w:jc w:val="center"/>
        <w:rPr>
          <w:i/>
          <w:sz w:val="28"/>
          <w:szCs w:val="28"/>
        </w:rPr>
      </w:pPr>
      <w:r w:rsidRPr="00C8129C">
        <w:rPr>
          <w:i/>
          <w:sz w:val="28"/>
          <w:szCs w:val="28"/>
        </w:rPr>
        <w:t>Факультета международных экономических отношений</w:t>
      </w:r>
    </w:p>
    <w:p w14:paraId="3C6FECC8" w14:textId="3C8493B7" w:rsidR="00AE5C81" w:rsidRPr="00C8129C" w:rsidRDefault="00AE5C81" w:rsidP="00AE5C81">
      <w:pPr>
        <w:pStyle w:val="a9"/>
        <w:suppressAutoHyphens/>
        <w:jc w:val="center"/>
        <w:rPr>
          <w:i/>
          <w:sz w:val="28"/>
          <w:szCs w:val="28"/>
        </w:rPr>
      </w:pPr>
      <w:r>
        <w:rPr>
          <w:i/>
          <w:sz w:val="28"/>
          <w:szCs w:val="28"/>
        </w:rPr>
        <w:t>(протокол №</w:t>
      </w:r>
      <w:r w:rsidR="00D15A08">
        <w:rPr>
          <w:i/>
          <w:sz w:val="28"/>
          <w:szCs w:val="28"/>
        </w:rPr>
        <w:t xml:space="preserve"> 28</w:t>
      </w:r>
      <w:r>
        <w:rPr>
          <w:i/>
          <w:sz w:val="28"/>
          <w:szCs w:val="28"/>
        </w:rPr>
        <w:t xml:space="preserve"> от </w:t>
      </w:r>
      <w:r w:rsidR="00D15A08">
        <w:rPr>
          <w:i/>
          <w:sz w:val="28"/>
          <w:szCs w:val="28"/>
        </w:rPr>
        <w:t xml:space="preserve">10.11.2022 </w:t>
      </w:r>
      <w:r w:rsidRPr="00C8129C">
        <w:rPr>
          <w:i/>
          <w:sz w:val="28"/>
          <w:szCs w:val="28"/>
        </w:rPr>
        <w:t>г.)</w:t>
      </w:r>
    </w:p>
    <w:p w14:paraId="2CDB8AFA" w14:textId="77777777" w:rsidR="00AE5C81" w:rsidRPr="00C8129C" w:rsidRDefault="00AE5C81" w:rsidP="00AE5C81">
      <w:pPr>
        <w:pStyle w:val="a9"/>
        <w:suppressAutoHyphens/>
        <w:jc w:val="center"/>
        <w:rPr>
          <w:i/>
          <w:sz w:val="28"/>
          <w:szCs w:val="28"/>
        </w:rPr>
      </w:pPr>
    </w:p>
    <w:p w14:paraId="7D6F55E2" w14:textId="77777777" w:rsidR="00AE5C81" w:rsidRPr="00C8129C" w:rsidRDefault="00AE5C81" w:rsidP="00AE5C81">
      <w:pPr>
        <w:pStyle w:val="a9"/>
        <w:suppressAutoHyphens/>
        <w:jc w:val="center"/>
        <w:rPr>
          <w:i/>
          <w:sz w:val="28"/>
          <w:szCs w:val="28"/>
        </w:rPr>
      </w:pPr>
      <w:r w:rsidRPr="00C8129C">
        <w:rPr>
          <w:i/>
          <w:sz w:val="28"/>
          <w:szCs w:val="28"/>
        </w:rPr>
        <w:t>Одобрено Советом учебно-научного Департамента мировой экономики и международного бизнеса</w:t>
      </w:r>
    </w:p>
    <w:p w14:paraId="333EC0BB" w14:textId="035B3444" w:rsidR="00AE5C81" w:rsidRPr="00C8129C" w:rsidRDefault="00AE5C81" w:rsidP="00AE5C81">
      <w:pPr>
        <w:pStyle w:val="a9"/>
        <w:suppressAutoHyphens/>
        <w:ind w:left="0"/>
        <w:jc w:val="center"/>
        <w:rPr>
          <w:i/>
          <w:sz w:val="28"/>
          <w:szCs w:val="28"/>
        </w:rPr>
      </w:pPr>
      <w:r w:rsidRPr="00C8129C">
        <w:rPr>
          <w:i/>
          <w:sz w:val="28"/>
          <w:szCs w:val="28"/>
        </w:rPr>
        <w:t>(протокол №</w:t>
      </w:r>
      <w:r w:rsidR="000224DD">
        <w:rPr>
          <w:i/>
          <w:sz w:val="28"/>
          <w:szCs w:val="28"/>
        </w:rPr>
        <w:t xml:space="preserve"> 2</w:t>
      </w:r>
      <w:r w:rsidRPr="00C8129C">
        <w:rPr>
          <w:i/>
          <w:sz w:val="28"/>
          <w:szCs w:val="28"/>
        </w:rPr>
        <w:t xml:space="preserve"> </w:t>
      </w:r>
      <w:r>
        <w:rPr>
          <w:i/>
          <w:sz w:val="28"/>
          <w:szCs w:val="28"/>
        </w:rPr>
        <w:t xml:space="preserve">от </w:t>
      </w:r>
      <w:r w:rsidR="000224DD">
        <w:rPr>
          <w:i/>
          <w:sz w:val="28"/>
          <w:szCs w:val="28"/>
        </w:rPr>
        <w:t>27.10.</w:t>
      </w:r>
      <w:r>
        <w:rPr>
          <w:i/>
          <w:sz w:val="28"/>
          <w:szCs w:val="28"/>
        </w:rPr>
        <w:t xml:space="preserve">2022 </w:t>
      </w:r>
      <w:r w:rsidRPr="00C8129C">
        <w:rPr>
          <w:i/>
          <w:sz w:val="28"/>
          <w:szCs w:val="28"/>
        </w:rPr>
        <w:t>г.)</w:t>
      </w:r>
    </w:p>
    <w:p w14:paraId="19D31728" w14:textId="7AA20339" w:rsidR="00472B5C" w:rsidRDefault="00472B5C" w:rsidP="00F220E7">
      <w:pPr>
        <w:shd w:val="clear" w:color="auto" w:fill="FFFFFF"/>
        <w:rPr>
          <w:sz w:val="28"/>
          <w:szCs w:val="28"/>
        </w:rPr>
      </w:pPr>
    </w:p>
    <w:p w14:paraId="34629C37" w14:textId="4EB93C4D" w:rsidR="007F4B88" w:rsidRDefault="007F4B88" w:rsidP="00F220E7">
      <w:pPr>
        <w:shd w:val="clear" w:color="auto" w:fill="FFFFFF"/>
        <w:rPr>
          <w:sz w:val="28"/>
          <w:szCs w:val="28"/>
        </w:rPr>
      </w:pPr>
    </w:p>
    <w:p w14:paraId="334B32BC" w14:textId="77777777" w:rsidR="00EC7B5A" w:rsidRDefault="00EC7B5A" w:rsidP="00F220E7">
      <w:pPr>
        <w:shd w:val="clear" w:color="auto" w:fill="FFFFFF"/>
        <w:rPr>
          <w:sz w:val="28"/>
          <w:szCs w:val="28"/>
        </w:rPr>
      </w:pPr>
    </w:p>
    <w:p w14:paraId="09D4087E" w14:textId="3585568B" w:rsidR="00472B5C" w:rsidRDefault="00472B5C" w:rsidP="00472B5C">
      <w:pPr>
        <w:shd w:val="clear" w:color="auto" w:fill="FFFFFF"/>
        <w:ind w:left="28"/>
        <w:jc w:val="center"/>
        <w:rPr>
          <w:sz w:val="28"/>
          <w:szCs w:val="28"/>
        </w:rPr>
      </w:pPr>
      <w:r w:rsidRPr="00DD363E">
        <w:rPr>
          <w:b/>
          <w:sz w:val="28"/>
          <w:szCs w:val="28"/>
        </w:rPr>
        <w:t>Москва</w:t>
      </w:r>
      <w:r>
        <w:rPr>
          <w:b/>
          <w:sz w:val="28"/>
          <w:szCs w:val="28"/>
        </w:rPr>
        <w:t xml:space="preserve"> </w:t>
      </w:r>
      <w:r w:rsidRPr="00DD363E">
        <w:rPr>
          <w:b/>
          <w:sz w:val="28"/>
          <w:szCs w:val="28"/>
        </w:rPr>
        <w:t>20</w:t>
      </w:r>
      <w:r w:rsidR="00E21970">
        <w:rPr>
          <w:b/>
          <w:sz w:val="28"/>
          <w:szCs w:val="28"/>
        </w:rPr>
        <w:t>22</w:t>
      </w:r>
      <w:r w:rsidR="00260485">
        <w:rPr>
          <w:b/>
          <w:sz w:val="28"/>
          <w:szCs w:val="28"/>
        </w:rPr>
        <w:t xml:space="preserve"> </w:t>
      </w:r>
      <w:r>
        <w:rPr>
          <w:sz w:val="28"/>
          <w:szCs w:val="28"/>
        </w:rPr>
        <w:br w:type="page"/>
      </w:r>
    </w:p>
    <w:p w14:paraId="7A4A87F7" w14:textId="7CB266A9" w:rsidR="00CB0CEA" w:rsidRPr="00BD1F44" w:rsidRDefault="00CB0CEA" w:rsidP="00CB0CEA">
      <w:pPr>
        <w:spacing w:line="360" w:lineRule="exact"/>
        <w:rPr>
          <w:rFonts w:eastAsia="SimSun"/>
          <w:b/>
          <w:sz w:val="28"/>
          <w:szCs w:val="28"/>
          <w:lang w:eastAsia="zh-CN"/>
        </w:rPr>
      </w:pPr>
      <w:r w:rsidRPr="00BD1F44">
        <w:rPr>
          <w:rFonts w:eastAsia="SimSun"/>
          <w:b/>
          <w:sz w:val="28"/>
          <w:szCs w:val="28"/>
          <w:lang w:eastAsia="zh-CN"/>
        </w:rPr>
        <w:lastRenderedPageBreak/>
        <w:t xml:space="preserve">УДК </w:t>
      </w:r>
      <w:r w:rsidR="003C6F33">
        <w:rPr>
          <w:rFonts w:eastAsia="SimSun"/>
          <w:b/>
          <w:sz w:val="28"/>
          <w:szCs w:val="28"/>
          <w:lang w:eastAsia="zh-CN"/>
        </w:rPr>
        <w:t>33М:339(073)</w:t>
      </w:r>
    </w:p>
    <w:p w14:paraId="184F0E43" w14:textId="20B68F14" w:rsidR="00CB0CEA" w:rsidRPr="00BD1F44" w:rsidRDefault="00CB0CEA" w:rsidP="00CB0CEA">
      <w:pPr>
        <w:spacing w:line="360" w:lineRule="exact"/>
        <w:rPr>
          <w:rFonts w:eastAsia="SimSun"/>
          <w:b/>
          <w:sz w:val="28"/>
          <w:szCs w:val="28"/>
          <w:lang w:eastAsia="zh-CN"/>
        </w:rPr>
      </w:pPr>
      <w:r w:rsidRPr="00BD1F44">
        <w:rPr>
          <w:rFonts w:eastAsia="SimSun"/>
          <w:b/>
          <w:sz w:val="28"/>
          <w:szCs w:val="28"/>
          <w:lang w:eastAsia="zh-CN"/>
        </w:rPr>
        <w:t xml:space="preserve">ББК </w:t>
      </w:r>
      <w:r w:rsidR="003C6F33">
        <w:rPr>
          <w:rFonts w:eastAsia="SimSun"/>
          <w:b/>
          <w:sz w:val="28"/>
          <w:szCs w:val="28"/>
          <w:lang w:eastAsia="zh-CN"/>
        </w:rPr>
        <w:t>65.5</w:t>
      </w:r>
    </w:p>
    <w:p w14:paraId="2BE2D9D0" w14:textId="3BA24ACB" w:rsidR="00CB0CEA" w:rsidRPr="00BD1F44" w:rsidRDefault="003C6F33" w:rsidP="00CB0CEA">
      <w:pPr>
        <w:spacing w:line="360" w:lineRule="exact"/>
        <w:rPr>
          <w:rFonts w:eastAsia="SimSun"/>
          <w:b/>
          <w:sz w:val="28"/>
          <w:szCs w:val="28"/>
          <w:lang w:eastAsia="zh-CN"/>
        </w:rPr>
      </w:pPr>
      <w:r>
        <w:rPr>
          <w:rFonts w:eastAsia="SimSun"/>
          <w:b/>
          <w:sz w:val="28"/>
          <w:szCs w:val="28"/>
          <w:lang w:eastAsia="zh-CN"/>
        </w:rPr>
        <w:t>Р59</w:t>
      </w:r>
      <w:r w:rsidR="00CB0CEA" w:rsidRPr="00BD1F44">
        <w:rPr>
          <w:rFonts w:eastAsia="SimSun"/>
          <w:b/>
          <w:sz w:val="28"/>
          <w:szCs w:val="28"/>
          <w:lang w:eastAsia="zh-CN"/>
        </w:rPr>
        <w:t xml:space="preserve"> </w:t>
      </w:r>
    </w:p>
    <w:p w14:paraId="1B32DC1F" w14:textId="77777777" w:rsidR="009E58B1" w:rsidRDefault="009E58B1" w:rsidP="00CB0CEA">
      <w:pPr>
        <w:ind w:firstLine="709"/>
        <w:jc w:val="both"/>
        <w:rPr>
          <w:b/>
          <w:sz w:val="24"/>
          <w:szCs w:val="24"/>
          <w:highlight w:val="yellow"/>
        </w:rPr>
      </w:pPr>
    </w:p>
    <w:p w14:paraId="07359F83" w14:textId="1D1DFF1A" w:rsidR="00BD1F44" w:rsidRPr="00121949" w:rsidRDefault="00CB0CEA" w:rsidP="00121949">
      <w:pPr>
        <w:jc w:val="both"/>
        <w:rPr>
          <w:sz w:val="24"/>
          <w:szCs w:val="24"/>
        </w:rPr>
      </w:pPr>
      <w:r w:rsidRPr="00121949">
        <w:rPr>
          <w:b/>
          <w:sz w:val="24"/>
          <w:szCs w:val="24"/>
        </w:rPr>
        <w:t xml:space="preserve">Рецензенты: </w:t>
      </w:r>
      <w:r w:rsidR="00E204DF">
        <w:rPr>
          <w:bCs/>
          <w:sz w:val="24"/>
          <w:szCs w:val="24"/>
        </w:rPr>
        <w:t>Поспелов В.</w:t>
      </w:r>
      <w:r w:rsidR="00121949" w:rsidRPr="00121949">
        <w:rPr>
          <w:bCs/>
          <w:sz w:val="24"/>
          <w:szCs w:val="24"/>
        </w:rPr>
        <w:t>К</w:t>
      </w:r>
      <w:r w:rsidR="00121949" w:rsidRPr="00121949">
        <w:rPr>
          <w:sz w:val="24"/>
          <w:szCs w:val="24"/>
        </w:rPr>
        <w:t xml:space="preserve">., </w:t>
      </w:r>
      <w:r w:rsidR="00810238" w:rsidRPr="00121949">
        <w:rPr>
          <w:sz w:val="24"/>
          <w:szCs w:val="24"/>
        </w:rPr>
        <w:t>доктор экономических наук, профессор, профессор Департамента мировой экономики и международного бизнеса</w:t>
      </w:r>
      <w:r w:rsidR="00E204DF">
        <w:rPr>
          <w:sz w:val="24"/>
          <w:szCs w:val="24"/>
        </w:rPr>
        <w:t>.</w:t>
      </w:r>
    </w:p>
    <w:p w14:paraId="553E4039" w14:textId="77777777" w:rsidR="00CB0CEA" w:rsidRPr="008B5A23" w:rsidRDefault="00CB0CEA" w:rsidP="00CB0CEA">
      <w:pPr>
        <w:jc w:val="both"/>
        <w:rPr>
          <w:sz w:val="24"/>
          <w:szCs w:val="24"/>
        </w:rPr>
      </w:pPr>
    </w:p>
    <w:p w14:paraId="54CE9611" w14:textId="77777777" w:rsidR="00BD1F44" w:rsidRDefault="00BD1F44" w:rsidP="00BD1F44">
      <w:pPr>
        <w:rPr>
          <w:b/>
          <w:sz w:val="28"/>
          <w:szCs w:val="28"/>
        </w:rPr>
      </w:pPr>
      <w:r>
        <w:rPr>
          <w:b/>
          <w:sz w:val="28"/>
          <w:szCs w:val="28"/>
        </w:rPr>
        <w:t>С.А. Рогинко</w:t>
      </w:r>
    </w:p>
    <w:p w14:paraId="449FA0D9" w14:textId="01C8EE2D" w:rsidR="00CB0CEA" w:rsidRDefault="009E58B1" w:rsidP="00E21970">
      <w:pPr>
        <w:jc w:val="both"/>
        <w:rPr>
          <w:color w:val="000000"/>
          <w:sz w:val="28"/>
          <w:szCs w:val="28"/>
        </w:rPr>
      </w:pPr>
      <w:r>
        <w:rPr>
          <w:b/>
          <w:color w:val="000000"/>
          <w:sz w:val="28"/>
          <w:szCs w:val="28"/>
        </w:rPr>
        <w:t>«</w:t>
      </w:r>
      <w:r w:rsidR="003C347F" w:rsidRPr="003C347F">
        <w:rPr>
          <w:b/>
          <w:color w:val="000000"/>
          <w:sz w:val="28"/>
          <w:szCs w:val="28"/>
        </w:rPr>
        <w:t>Глобальная климатическая повестка и национальные стратегии развития</w:t>
      </w:r>
      <w:r>
        <w:rPr>
          <w:b/>
          <w:color w:val="000000"/>
          <w:sz w:val="28"/>
          <w:szCs w:val="28"/>
        </w:rPr>
        <w:t>»</w:t>
      </w:r>
      <w:r w:rsidR="00CB0CEA">
        <w:rPr>
          <w:b/>
          <w:color w:val="000000"/>
          <w:sz w:val="28"/>
          <w:szCs w:val="28"/>
        </w:rPr>
        <w:t xml:space="preserve">. </w:t>
      </w:r>
      <w:r>
        <w:rPr>
          <w:sz w:val="28"/>
          <w:szCs w:val="28"/>
        </w:rPr>
        <w:t>Рабочая программа дисциплины для студентов, обучающихся по направлению</w:t>
      </w:r>
      <w:r w:rsidR="00146BC4">
        <w:rPr>
          <w:sz w:val="28"/>
          <w:szCs w:val="28"/>
        </w:rPr>
        <w:t xml:space="preserve"> </w:t>
      </w:r>
      <w:r w:rsidR="00146BC4" w:rsidRPr="00773E8E">
        <w:rPr>
          <w:sz w:val="28"/>
          <w:szCs w:val="28"/>
          <w:lang w:eastAsia="ar-SA"/>
        </w:rPr>
        <w:t>подготовки</w:t>
      </w:r>
      <w:r w:rsidR="00146BC4" w:rsidRPr="00E21970">
        <w:rPr>
          <w:color w:val="000000"/>
          <w:sz w:val="28"/>
          <w:szCs w:val="28"/>
        </w:rPr>
        <w:t xml:space="preserve"> </w:t>
      </w:r>
      <w:r w:rsidR="00E21970" w:rsidRPr="00E21970">
        <w:rPr>
          <w:color w:val="000000"/>
          <w:sz w:val="28"/>
          <w:szCs w:val="28"/>
        </w:rPr>
        <w:t>38.03.01 «Экономика»</w:t>
      </w:r>
      <w:r w:rsidR="00E21970">
        <w:rPr>
          <w:color w:val="000000"/>
          <w:sz w:val="28"/>
          <w:szCs w:val="28"/>
        </w:rPr>
        <w:t>, профил</w:t>
      </w:r>
      <w:r w:rsidR="00146BC4">
        <w:rPr>
          <w:color w:val="000000"/>
          <w:sz w:val="28"/>
          <w:szCs w:val="28"/>
        </w:rPr>
        <w:t xml:space="preserve">ь </w:t>
      </w:r>
      <w:r w:rsidR="003C347F" w:rsidRPr="003C347F">
        <w:rPr>
          <w:color w:val="000000"/>
          <w:sz w:val="28"/>
          <w:szCs w:val="28"/>
        </w:rPr>
        <w:t>«Мировая э</w:t>
      </w:r>
      <w:r w:rsidR="007B30BF">
        <w:rPr>
          <w:color w:val="000000"/>
          <w:sz w:val="28"/>
          <w:szCs w:val="28"/>
        </w:rPr>
        <w:t>кономика и международный бизнес</w:t>
      </w:r>
      <w:r w:rsidR="003C347F" w:rsidRPr="003C347F">
        <w:rPr>
          <w:color w:val="000000"/>
          <w:sz w:val="28"/>
          <w:szCs w:val="28"/>
        </w:rPr>
        <w:t xml:space="preserve"> (с частичной реализацией на английском языке</w:t>
      </w:r>
      <w:r w:rsidR="00E21970" w:rsidRPr="00E21970">
        <w:rPr>
          <w:color w:val="000000"/>
          <w:sz w:val="28"/>
          <w:szCs w:val="28"/>
        </w:rPr>
        <w:t>)</w:t>
      </w:r>
      <w:r w:rsidR="00146BC4">
        <w:rPr>
          <w:color w:val="000000"/>
          <w:sz w:val="28"/>
          <w:szCs w:val="28"/>
        </w:rPr>
        <w:t xml:space="preserve">» </w:t>
      </w:r>
      <w:r w:rsidR="00146BC4" w:rsidRPr="00773E8E">
        <w:rPr>
          <w:color w:val="000000"/>
          <w:sz w:val="28"/>
          <w:szCs w:val="28"/>
        </w:rPr>
        <w:t xml:space="preserve">– </w:t>
      </w:r>
      <w:r w:rsidR="00146BC4" w:rsidRPr="00773E8E">
        <w:rPr>
          <w:sz w:val="28"/>
          <w:szCs w:val="28"/>
        </w:rPr>
        <w:t xml:space="preserve">М.: Финансовый университет при Правительстве Российской Федерации, Департамент </w:t>
      </w:r>
      <w:r w:rsidR="00146BC4">
        <w:rPr>
          <w:sz w:val="28"/>
          <w:szCs w:val="28"/>
        </w:rPr>
        <w:t>мировой экономики и международного бизнеса</w:t>
      </w:r>
      <w:r w:rsidR="00146BC4" w:rsidRPr="00773E8E">
        <w:rPr>
          <w:sz w:val="28"/>
          <w:szCs w:val="28"/>
        </w:rPr>
        <w:t>, 20</w:t>
      </w:r>
      <w:r w:rsidR="00146BC4">
        <w:rPr>
          <w:sz w:val="28"/>
          <w:szCs w:val="28"/>
        </w:rPr>
        <w:t>22 г</w:t>
      </w:r>
      <w:r w:rsidR="00146BC4" w:rsidRPr="001C47B0">
        <w:rPr>
          <w:color w:val="000000"/>
          <w:sz w:val="28"/>
          <w:szCs w:val="28"/>
        </w:rPr>
        <w:t>.</w:t>
      </w:r>
      <w:r w:rsidR="00146BC4">
        <w:rPr>
          <w:color w:val="000000"/>
          <w:sz w:val="28"/>
          <w:szCs w:val="28"/>
        </w:rPr>
        <w:t xml:space="preserve"> </w:t>
      </w:r>
      <w:r w:rsidR="00CB0CEA" w:rsidRPr="003E1041">
        <w:rPr>
          <w:color w:val="000000"/>
          <w:sz w:val="28"/>
          <w:szCs w:val="28"/>
        </w:rPr>
        <w:t xml:space="preserve">– </w:t>
      </w:r>
      <w:r w:rsidR="00BD1F44" w:rsidRPr="0091525B">
        <w:rPr>
          <w:color w:val="000000"/>
          <w:sz w:val="28"/>
          <w:szCs w:val="28"/>
        </w:rPr>
        <w:t>2</w:t>
      </w:r>
      <w:r w:rsidR="0091525B" w:rsidRPr="0091525B">
        <w:rPr>
          <w:color w:val="000000"/>
          <w:sz w:val="28"/>
          <w:szCs w:val="28"/>
        </w:rPr>
        <w:t>6</w:t>
      </w:r>
      <w:r w:rsidR="00CB0CEA" w:rsidRPr="0091525B">
        <w:rPr>
          <w:color w:val="000000"/>
          <w:sz w:val="28"/>
          <w:szCs w:val="28"/>
        </w:rPr>
        <w:t xml:space="preserve"> с</w:t>
      </w:r>
      <w:r w:rsidR="00CB0CEA" w:rsidRPr="0091525B">
        <w:rPr>
          <w:sz w:val="28"/>
          <w:szCs w:val="28"/>
        </w:rPr>
        <w:t>.</w:t>
      </w:r>
      <w:r w:rsidR="00CB0CEA">
        <w:rPr>
          <w:sz w:val="28"/>
          <w:szCs w:val="28"/>
        </w:rPr>
        <w:t xml:space="preserve"> </w:t>
      </w:r>
    </w:p>
    <w:p w14:paraId="3AEA7202" w14:textId="77777777" w:rsidR="00CB0CEA" w:rsidRDefault="00CB0CEA" w:rsidP="00CB0CEA">
      <w:pPr>
        <w:pStyle w:val="Normal1"/>
        <w:jc w:val="both"/>
        <w:rPr>
          <w:sz w:val="28"/>
          <w:szCs w:val="28"/>
        </w:rPr>
      </w:pPr>
    </w:p>
    <w:p w14:paraId="4F249403" w14:textId="3AF25FDD" w:rsidR="00CB0CEA" w:rsidRPr="00BB449E" w:rsidRDefault="00CB0CEA" w:rsidP="00CB0CEA">
      <w:pPr>
        <w:shd w:val="clear" w:color="auto" w:fill="FFFFFF"/>
        <w:ind w:firstLine="539"/>
        <w:jc w:val="both"/>
        <w:rPr>
          <w:color w:val="000000"/>
          <w:sz w:val="24"/>
          <w:szCs w:val="24"/>
        </w:rPr>
      </w:pPr>
      <w:r w:rsidRPr="00BB449E">
        <w:rPr>
          <w:sz w:val="24"/>
          <w:szCs w:val="24"/>
        </w:rPr>
        <w:t>Рабочая программа предна</w:t>
      </w:r>
      <w:r w:rsidR="00BB449E" w:rsidRPr="00BB449E">
        <w:rPr>
          <w:sz w:val="24"/>
          <w:szCs w:val="24"/>
        </w:rPr>
        <w:t xml:space="preserve">значена для изучения дисциплины </w:t>
      </w:r>
      <w:r w:rsidR="00BB449E" w:rsidRPr="00BB449E">
        <w:rPr>
          <w:color w:val="000000"/>
          <w:sz w:val="24"/>
          <w:szCs w:val="24"/>
        </w:rPr>
        <w:t>«Глобальная климатическая повестка и национальные стратегии развития»</w:t>
      </w:r>
      <w:r w:rsidR="00BB449E" w:rsidRPr="00BB449E">
        <w:rPr>
          <w:b/>
          <w:color w:val="000000"/>
          <w:sz w:val="24"/>
          <w:szCs w:val="24"/>
        </w:rPr>
        <w:t xml:space="preserve"> </w:t>
      </w:r>
      <w:r w:rsidRPr="00BB449E">
        <w:rPr>
          <w:sz w:val="24"/>
          <w:szCs w:val="24"/>
        </w:rPr>
        <w:t xml:space="preserve">студентами </w:t>
      </w:r>
      <w:r w:rsidR="000B4476" w:rsidRPr="00BB449E">
        <w:rPr>
          <w:sz w:val="24"/>
          <w:szCs w:val="24"/>
        </w:rPr>
        <w:t xml:space="preserve">3 курса </w:t>
      </w:r>
      <w:r w:rsidRPr="00BB449E">
        <w:rPr>
          <w:sz w:val="24"/>
          <w:szCs w:val="24"/>
        </w:rPr>
        <w:t>очной формы обучения в соответствии с утвержденным учебным планом Финансового университета при Правительстве Российской Федерации.</w:t>
      </w:r>
    </w:p>
    <w:p w14:paraId="494F1666" w14:textId="77777777" w:rsidR="00CB0CEA" w:rsidRPr="007F176C" w:rsidRDefault="00CB0CEA" w:rsidP="00CB0CEA">
      <w:pPr>
        <w:pStyle w:val="Normal1"/>
        <w:ind w:firstLine="540"/>
        <w:jc w:val="both"/>
        <w:rPr>
          <w:sz w:val="24"/>
          <w:szCs w:val="24"/>
        </w:rPr>
      </w:pPr>
      <w:r w:rsidRPr="00BB449E">
        <w:rPr>
          <w:sz w:val="24"/>
          <w:szCs w:val="24"/>
        </w:rPr>
        <w:t>В рабочей программе излагаются</w:t>
      </w:r>
      <w:r w:rsidRPr="007F176C">
        <w:rPr>
          <w:sz w:val="24"/>
          <w:szCs w:val="24"/>
        </w:rPr>
        <w:t xml:space="preserve">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7A1B22B0" w14:textId="77777777" w:rsidR="00CB0CEA" w:rsidRDefault="00CB0CEA" w:rsidP="00233BB5">
      <w:pPr>
        <w:jc w:val="center"/>
        <w:rPr>
          <w:sz w:val="28"/>
          <w:szCs w:val="28"/>
        </w:rPr>
      </w:pPr>
    </w:p>
    <w:p w14:paraId="7E0EBFC2" w14:textId="77777777" w:rsidR="00CB0CEA" w:rsidRDefault="00CB0CEA" w:rsidP="00233BB5">
      <w:pPr>
        <w:jc w:val="center"/>
        <w:rPr>
          <w:sz w:val="28"/>
          <w:szCs w:val="28"/>
        </w:rPr>
      </w:pPr>
    </w:p>
    <w:p w14:paraId="16DF5F34" w14:textId="77777777" w:rsidR="00CB0CEA" w:rsidRDefault="00CB0CEA" w:rsidP="00233BB5">
      <w:pPr>
        <w:jc w:val="center"/>
        <w:rPr>
          <w:sz w:val="28"/>
          <w:szCs w:val="28"/>
        </w:rPr>
      </w:pPr>
    </w:p>
    <w:p w14:paraId="12540CC2" w14:textId="77777777" w:rsidR="00CB0CEA" w:rsidRDefault="00CB0CEA" w:rsidP="00233BB5">
      <w:pPr>
        <w:jc w:val="center"/>
        <w:rPr>
          <w:sz w:val="28"/>
          <w:szCs w:val="28"/>
        </w:rPr>
      </w:pPr>
    </w:p>
    <w:p w14:paraId="3D7A312A" w14:textId="77777777" w:rsidR="00CB0CEA" w:rsidRDefault="00CB0CEA" w:rsidP="00233BB5">
      <w:pPr>
        <w:jc w:val="center"/>
        <w:rPr>
          <w:sz w:val="28"/>
          <w:szCs w:val="28"/>
        </w:rPr>
      </w:pPr>
    </w:p>
    <w:p w14:paraId="13BCE510" w14:textId="77777777" w:rsidR="00CB0CEA" w:rsidRDefault="00CB0CEA" w:rsidP="00233BB5">
      <w:pPr>
        <w:jc w:val="center"/>
        <w:rPr>
          <w:sz w:val="28"/>
          <w:szCs w:val="28"/>
        </w:rPr>
      </w:pPr>
    </w:p>
    <w:p w14:paraId="50AC5142" w14:textId="77777777" w:rsidR="00CB0CEA" w:rsidRDefault="00CB0CEA" w:rsidP="00CB0CEA">
      <w:pPr>
        <w:jc w:val="center"/>
        <w:rPr>
          <w:i/>
          <w:sz w:val="28"/>
          <w:szCs w:val="28"/>
        </w:rPr>
      </w:pPr>
      <w:r>
        <w:rPr>
          <w:i/>
          <w:sz w:val="28"/>
          <w:szCs w:val="28"/>
        </w:rPr>
        <w:t>Учебное издание</w:t>
      </w:r>
    </w:p>
    <w:p w14:paraId="7DB61E86" w14:textId="77777777" w:rsidR="00CB0CEA" w:rsidRPr="00233BB5" w:rsidRDefault="00CB0CEA" w:rsidP="00233BB5">
      <w:pPr>
        <w:jc w:val="center"/>
        <w:rPr>
          <w:sz w:val="28"/>
          <w:szCs w:val="28"/>
        </w:rPr>
      </w:pPr>
    </w:p>
    <w:p w14:paraId="4B740980" w14:textId="77777777" w:rsidR="003C347F" w:rsidRDefault="003C347F" w:rsidP="009751A2">
      <w:pPr>
        <w:jc w:val="center"/>
        <w:rPr>
          <w:color w:val="000000"/>
          <w:sz w:val="28"/>
          <w:szCs w:val="28"/>
        </w:rPr>
      </w:pPr>
      <w:bookmarkStart w:id="1" w:name="_Hlk514684524"/>
      <w:r w:rsidRPr="003C347F">
        <w:rPr>
          <w:color w:val="000000"/>
          <w:sz w:val="28"/>
          <w:szCs w:val="28"/>
        </w:rPr>
        <w:t>ГЛОБАЛЬНАЯ КЛИМАТИЧЕСКАЯ ПОВЕСТКА И НАЦИОНАЛЬНЫЕ СТРАТЕГИИ РАЗВИТИЯ</w:t>
      </w:r>
    </w:p>
    <w:p w14:paraId="1C3A8C09" w14:textId="610C4483" w:rsidR="000B4476" w:rsidRDefault="000B4476" w:rsidP="009751A2">
      <w:pPr>
        <w:jc w:val="center"/>
        <w:rPr>
          <w:color w:val="000000"/>
          <w:sz w:val="28"/>
          <w:szCs w:val="28"/>
        </w:rPr>
      </w:pPr>
    </w:p>
    <w:p w14:paraId="04ECFD89" w14:textId="1BFDA24D" w:rsidR="00CB150A" w:rsidRDefault="00CB150A" w:rsidP="009751A2">
      <w:pPr>
        <w:jc w:val="center"/>
        <w:rPr>
          <w:color w:val="000000"/>
          <w:sz w:val="28"/>
          <w:szCs w:val="28"/>
        </w:rPr>
      </w:pPr>
    </w:p>
    <w:bookmarkEnd w:id="1"/>
    <w:p w14:paraId="35C94AD1" w14:textId="77777777" w:rsidR="009751A2" w:rsidRPr="009751A2" w:rsidRDefault="009751A2" w:rsidP="009751A2">
      <w:pPr>
        <w:jc w:val="center"/>
        <w:rPr>
          <w:sz w:val="24"/>
          <w:szCs w:val="28"/>
        </w:rPr>
      </w:pPr>
    </w:p>
    <w:p w14:paraId="3D345C9B" w14:textId="77777777" w:rsidR="00ED1C28" w:rsidRPr="005C080E" w:rsidRDefault="00ED1C28" w:rsidP="00ED1C28">
      <w:pPr>
        <w:pStyle w:val="32"/>
        <w:spacing w:after="0"/>
        <w:jc w:val="center"/>
        <w:rPr>
          <w:sz w:val="24"/>
          <w:szCs w:val="24"/>
        </w:rPr>
      </w:pPr>
      <w:r w:rsidRPr="005C080E">
        <w:rPr>
          <w:sz w:val="24"/>
          <w:szCs w:val="24"/>
        </w:rPr>
        <w:t xml:space="preserve">Рабочая программа дисциплины </w:t>
      </w:r>
    </w:p>
    <w:p w14:paraId="3D59EDFA" w14:textId="5445EEF5" w:rsidR="00CB0CEA" w:rsidRPr="007F176C" w:rsidRDefault="00ED1C28" w:rsidP="00ED1C28">
      <w:pPr>
        <w:jc w:val="center"/>
        <w:rPr>
          <w:sz w:val="24"/>
          <w:szCs w:val="24"/>
        </w:rPr>
      </w:pPr>
      <w:r w:rsidRPr="00773E8E">
        <w:rPr>
          <w:color w:val="000000"/>
          <w:sz w:val="24"/>
        </w:rPr>
        <w:t>Компьютерный набор, верстка:</w:t>
      </w:r>
      <w:r>
        <w:rPr>
          <w:color w:val="000000"/>
          <w:sz w:val="24"/>
        </w:rPr>
        <w:t xml:space="preserve"> </w:t>
      </w:r>
      <w:r>
        <w:rPr>
          <w:bCs/>
          <w:sz w:val="24"/>
          <w:szCs w:val="24"/>
        </w:rPr>
        <w:t>С.</w:t>
      </w:r>
      <w:r w:rsidRPr="007F176C">
        <w:rPr>
          <w:bCs/>
          <w:sz w:val="24"/>
          <w:szCs w:val="24"/>
        </w:rPr>
        <w:t xml:space="preserve">А. </w:t>
      </w:r>
      <w:r>
        <w:rPr>
          <w:bCs/>
          <w:sz w:val="24"/>
          <w:szCs w:val="24"/>
        </w:rPr>
        <w:t>Рогинко</w:t>
      </w:r>
    </w:p>
    <w:p w14:paraId="3E0B537B" w14:textId="77777777" w:rsidR="00CB0CEA" w:rsidRPr="005555E6" w:rsidRDefault="00CB0CEA" w:rsidP="00CB0CEA">
      <w:pPr>
        <w:jc w:val="center"/>
        <w:rPr>
          <w:sz w:val="24"/>
          <w:szCs w:val="24"/>
        </w:rPr>
      </w:pPr>
      <w:r w:rsidRPr="00CE03B3">
        <w:rPr>
          <w:sz w:val="24"/>
          <w:szCs w:val="24"/>
        </w:rPr>
        <w:t>Формат 60х90/16. Гарнитура</w:t>
      </w:r>
      <w:r w:rsidRPr="005555E6">
        <w:rPr>
          <w:sz w:val="24"/>
          <w:szCs w:val="24"/>
        </w:rPr>
        <w:t xml:space="preserve"> </w:t>
      </w:r>
      <w:r w:rsidRPr="00CE03B3">
        <w:rPr>
          <w:i/>
          <w:sz w:val="24"/>
          <w:szCs w:val="24"/>
          <w:lang w:val="en-US"/>
        </w:rPr>
        <w:t>Times</w:t>
      </w:r>
      <w:r w:rsidRPr="005555E6">
        <w:rPr>
          <w:i/>
          <w:sz w:val="24"/>
          <w:szCs w:val="24"/>
        </w:rPr>
        <w:t xml:space="preserve"> </w:t>
      </w:r>
      <w:r w:rsidRPr="00CE03B3">
        <w:rPr>
          <w:i/>
          <w:sz w:val="24"/>
          <w:szCs w:val="24"/>
          <w:lang w:val="en-US"/>
        </w:rPr>
        <w:t>New</w:t>
      </w:r>
      <w:r w:rsidRPr="005555E6">
        <w:rPr>
          <w:i/>
          <w:sz w:val="24"/>
          <w:szCs w:val="24"/>
        </w:rPr>
        <w:t xml:space="preserve"> </w:t>
      </w:r>
      <w:r w:rsidRPr="00CE03B3">
        <w:rPr>
          <w:i/>
          <w:sz w:val="24"/>
          <w:szCs w:val="24"/>
          <w:lang w:val="en-US"/>
        </w:rPr>
        <w:t>Roman</w:t>
      </w:r>
    </w:p>
    <w:p w14:paraId="538E7059" w14:textId="771DF714" w:rsidR="00CB0CEA" w:rsidRPr="00CE03B3" w:rsidRDefault="00CB0CEA" w:rsidP="00CB0CEA">
      <w:pPr>
        <w:jc w:val="center"/>
        <w:rPr>
          <w:sz w:val="24"/>
          <w:szCs w:val="24"/>
        </w:rPr>
      </w:pPr>
      <w:proofErr w:type="spellStart"/>
      <w:r w:rsidRPr="00CE03B3">
        <w:rPr>
          <w:sz w:val="24"/>
          <w:szCs w:val="24"/>
        </w:rPr>
        <w:t>Усл</w:t>
      </w:r>
      <w:proofErr w:type="spellEnd"/>
      <w:r w:rsidRPr="005555E6">
        <w:rPr>
          <w:sz w:val="24"/>
          <w:szCs w:val="24"/>
        </w:rPr>
        <w:t xml:space="preserve">. </w:t>
      </w:r>
      <w:proofErr w:type="spellStart"/>
      <w:r w:rsidRPr="00CE03B3">
        <w:rPr>
          <w:sz w:val="24"/>
          <w:szCs w:val="24"/>
        </w:rPr>
        <w:t>п</w:t>
      </w:r>
      <w:r w:rsidRPr="005555E6">
        <w:rPr>
          <w:sz w:val="24"/>
          <w:szCs w:val="24"/>
        </w:rPr>
        <w:t>.</w:t>
      </w:r>
      <w:r w:rsidRPr="00CE03B3">
        <w:rPr>
          <w:sz w:val="24"/>
          <w:szCs w:val="24"/>
        </w:rPr>
        <w:t>л</w:t>
      </w:r>
      <w:proofErr w:type="spellEnd"/>
      <w:r w:rsidRPr="005555E6">
        <w:rPr>
          <w:sz w:val="24"/>
          <w:szCs w:val="24"/>
        </w:rPr>
        <w:t xml:space="preserve">. </w:t>
      </w:r>
      <w:r w:rsidR="00ED1C28">
        <w:rPr>
          <w:sz w:val="24"/>
          <w:szCs w:val="24"/>
        </w:rPr>
        <w:t>1.6.</w:t>
      </w:r>
      <w:r w:rsidRPr="005555E6">
        <w:rPr>
          <w:sz w:val="24"/>
          <w:szCs w:val="24"/>
        </w:rPr>
        <w:t xml:space="preserve"> </w:t>
      </w:r>
      <w:r w:rsidRPr="00CE03B3">
        <w:rPr>
          <w:sz w:val="24"/>
          <w:szCs w:val="24"/>
        </w:rPr>
        <w:t>Изд</w:t>
      </w:r>
      <w:r w:rsidR="00CA3928">
        <w:rPr>
          <w:sz w:val="24"/>
          <w:szCs w:val="24"/>
        </w:rPr>
        <w:t xml:space="preserve">. № </w:t>
      </w:r>
      <w:r w:rsidRPr="007F4B88">
        <w:rPr>
          <w:sz w:val="24"/>
          <w:szCs w:val="24"/>
        </w:rPr>
        <w:t>-</w:t>
      </w:r>
      <w:r w:rsidR="00CA3928">
        <w:rPr>
          <w:sz w:val="24"/>
          <w:szCs w:val="24"/>
        </w:rPr>
        <w:t xml:space="preserve"> </w:t>
      </w:r>
      <w:r w:rsidRPr="007F4B88">
        <w:rPr>
          <w:sz w:val="24"/>
          <w:szCs w:val="24"/>
        </w:rPr>
        <w:t>20</w:t>
      </w:r>
      <w:r w:rsidR="00CB150A">
        <w:rPr>
          <w:sz w:val="24"/>
          <w:szCs w:val="24"/>
        </w:rPr>
        <w:t>22</w:t>
      </w:r>
      <w:r w:rsidRPr="007F4B88">
        <w:rPr>
          <w:sz w:val="24"/>
          <w:szCs w:val="24"/>
        </w:rPr>
        <w:t xml:space="preserve"> </w:t>
      </w:r>
      <w:proofErr w:type="gramStart"/>
      <w:r w:rsidRPr="00CE03B3">
        <w:rPr>
          <w:sz w:val="24"/>
          <w:szCs w:val="24"/>
        </w:rPr>
        <w:t>Тираж  экз.</w:t>
      </w:r>
      <w:proofErr w:type="gramEnd"/>
      <w:r w:rsidRPr="00CE03B3">
        <w:rPr>
          <w:sz w:val="24"/>
          <w:szCs w:val="24"/>
        </w:rPr>
        <w:t xml:space="preserve"> </w:t>
      </w:r>
    </w:p>
    <w:p w14:paraId="1A78D7EE" w14:textId="77777777" w:rsidR="00CB0CEA" w:rsidRPr="007F176C" w:rsidRDefault="00CB0CEA" w:rsidP="00CB0CEA">
      <w:pPr>
        <w:jc w:val="center"/>
        <w:rPr>
          <w:sz w:val="24"/>
          <w:szCs w:val="24"/>
        </w:rPr>
      </w:pPr>
      <w:r w:rsidRPr="00CE03B3">
        <w:rPr>
          <w:sz w:val="24"/>
          <w:szCs w:val="24"/>
        </w:rPr>
        <w:t>Заказ _________</w:t>
      </w:r>
    </w:p>
    <w:p w14:paraId="290097E2" w14:textId="77777777" w:rsidR="00CB0CEA" w:rsidRPr="007F176C" w:rsidRDefault="00CB0CEA" w:rsidP="00CB0CEA">
      <w:pPr>
        <w:jc w:val="center"/>
        <w:rPr>
          <w:bCs/>
          <w:sz w:val="24"/>
          <w:szCs w:val="24"/>
        </w:rPr>
      </w:pPr>
    </w:p>
    <w:p w14:paraId="16CF8B73" w14:textId="77777777" w:rsidR="00CB0CEA" w:rsidRPr="007F176C" w:rsidRDefault="00CB0CEA" w:rsidP="00CB0CEA">
      <w:pPr>
        <w:jc w:val="center"/>
        <w:rPr>
          <w:bCs/>
          <w:sz w:val="24"/>
          <w:szCs w:val="24"/>
        </w:rPr>
      </w:pPr>
      <w:r w:rsidRPr="007F176C">
        <w:rPr>
          <w:bCs/>
          <w:sz w:val="24"/>
          <w:szCs w:val="24"/>
        </w:rPr>
        <w:t xml:space="preserve">Отпечатано в Финансовом университете </w:t>
      </w:r>
    </w:p>
    <w:p w14:paraId="33258628" w14:textId="77777777" w:rsidR="00CB0CEA" w:rsidRPr="007F176C" w:rsidRDefault="00CB0CEA" w:rsidP="00CB0CEA">
      <w:pPr>
        <w:jc w:val="center"/>
        <w:rPr>
          <w:bCs/>
          <w:sz w:val="24"/>
          <w:szCs w:val="24"/>
        </w:rPr>
      </w:pPr>
    </w:p>
    <w:p w14:paraId="0CA7A9E7" w14:textId="7ACF8C79" w:rsidR="00260485" w:rsidRPr="007F176C" w:rsidRDefault="00260485" w:rsidP="00260485">
      <w:pPr>
        <w:tabs>
          <w:tab w:val="left" w:pos="4104"/>
          <w:tab w:val="center" w:pos="4535"/>
          <w:tab w:val="right" w:pos="9070"/>
        </w:tabs>
        <w:ind w:left="5840"/>
        <w:rPr>
          <w:bCs/>
          <w:sz w:val="24"/>
          <w:szCs w:val="24"/>
        </w:rPr>
      </w:pPr>
      <w:r w:rsidRPr="007F176C">
        <w:rPr>
          <w:bCs/>
          <w:sz w:val="24"/>
          <w:szCs w:val="24"/>
        </w:rPr>
        <w:sym w:font="Symbol" w:char="00D3"/>
      </w:r>
      <w:r>
        <w:rPr>
          <w:bCs/>
          <w:sz w:val="24"/>
          <w:szCs w:val="24"/>
        </w:rPr>
        <w:t xml:space="preserve"> </w:t>
      </w:r>
      <w:r w:rsidR="00BD1F44">
        <w:rPr>
          <w:bCs/>
          <w:sz w:val="24"/>
          <w:szCs w:val="24"/>
        </w:rPr>
        <w:t>С.</w:t>
      </w:r>
      <w:r w:rsidRPr="007F176C">
        <w:rPr>
          <w:bCs/>
          <w:sz w:val="24"/>
          <w:szCs w:val="24"/>
        </w:rPr>
        <w:t xml:space="preserve">А. </w:t>
      </w:r>
      <w:r w:rsidR="00BD1F44">
        <w:rPr>
          <w:bCs/>
          <w:sz w:val="24"/>
          <w:szCs w:val="24"/>
        </w:rPr>
        <w:t>Рогинко</w:t>
      </w:r>
      <w:r w:rsidRPr="007F176C">
        <w:rPr>
          <w:bCs/>
          <w:sz w:val="24"/>
          <w:szCs w:val="24"/>
        </w:rPr>
        <w:t>, 20</w:t>
      </w:r>
      <w:r w:rsidR="00CB150A">
        <w:rPr>
          <w:bCs/>
          <w:sz w:val="24"/>
          <w:szCs w:val="24"/>
        </w:rPr>
        <w:t>22</w:t>
      </w:r>
    </w:p>
    <w:p w14:paraId="0FC500D2" w14:textId="0231FF69" w:rsidR="007B69F3" w:rsidRDefault="00CB0CEA" w:rsidP="004025D9">
      <w:pPr>
        <w:tabs>
          <w:tab w:val="left" w:pos="4104"/>
          <w:tab w:val="center" w:pos="4535"/>
          <w:tab w:val="right" w:pos="9070"/>
        </w:tabs>
        <w:ind w:left="5840"/>
        <w:rPr>
          <w:bCs/>
          <w:sz w:val="24"/>
          <w:szCs w:val="24"/>
        </w:rPr>
      </w:pPr>
      <w:r w:rsidRPr="007F176C">
        <w:rPr>
          <w:bCs/>
          <w:sz w:val="24"/>
          <w:szCs w:val="24"/>
        </w:rPr>
        <w:sym w:font="Symbol" w:char="00D3"/>
      </w:r>
      <w:r w:rsidRPr="007F176C">
        <w:rPr>
          <w:bCs/>
          <w:sz w:val="24"/>
          <w:szCs w:val="24"/>
        </w:rPr>
        <w:t xml:space="preserve"> Финансовый университет, 20</w:t>
      </w:r>
      <w:r w:rsidR="004025D9">
        <w:rPr>
          <w:bCs/>
          <w:sz w:val="24"/>
          <w:szCs w:val="24"/>
        </w:rPr>
        <w:t>2</w:t>
      </w:r>
      <w:r w:rsidR="00066876">
        <w:rPr>
          <w:bCs/>
          <w:sz w:val="24"/>
          <w:szCs w:val="24"/>
        </w:rPr>
        <w:t>2</w:t>
      </w:r>
    </w:p>
    <w:p w14:paraId="13BD2493" w14:textId="77777777" w:rsidR="007B69F3" w:rsidRDefault="007B69F3" w:rsidP="00233BB5">
      <w:pPr>
        <w:tabs>
          <w:tab w:val="left" w:pos="4104"/>
          <w:tab w:val="center" w:pos="4535"/>
          <w:tab w:val="right" w:pos="9070"/>
        </w:tabs>
        <w:ind w:left="5840"/>
        <w:rPr>
          <w:bCs/>
          <w:sz w:val="28"/>
          <w:szCs w:val="28"/>
        </w:rPr>
      </w:pPr>
    </w:p>
    <w:sdt>
      <w:sdtPr>
        <w:rPr>
          <w:rFonts w:ascii="Times New Roman" w:eastAsia="Calibri" w:hAnsi="Times New Roman" w:cs="Times New Roman"/>
          <w:color w:val="auto"/>
          <w:sz w:val="20"/>
          <w:szCs w:val="20"/>
        </w:rPr>
        <w:id w:val="329490139"/>
        <w:docPartObj>
          <w:docPartGallery w:val="Table of Contents"/>
          <w:docPartUnique/>
        </w:docPartObj>
      </w:sdtPr>
      <w:sdtEndPr>
        <w:rPr>
          <w:b/>
          <w:bCs/>
        </w:rPr>
      </w:sdtEndPr>
      <w:sdtContent>
        <w:p w14:paraId="6CD91483" w14:textId="6D84A582" w:rsidR="001B4D6E" w:rsidRPr="001B4D6E" w:rsidRDefault="001B4D6E" w:rsidP="00312AB4">
          <w:pPr>
            <w:pStyle w:val="a7"/>
            <w:jc w:val="center"/>
            <w:rPr>
              <w:rFonts w:ascii="Times New Roman" w:hAnsi="Times New Roman" w:cs="Times New Roman"/>
              <w:b/>
              <w:color w:val="auto"/>
            </w:rPr>
          </w:pPr>
          <w:r w:rsidRPr="001B4D6E">
            <w:rPr>
              <w:rFonts w:ascii="Times New Roman" w:hAnsi="Times New Roman" w:cs="Times New Roman"/>
              <w:b/>
              <w:color w:val="auto"/>
            </w:rPr>
            <w:t>Содержание</w:t>
          </w:r>
        </w:p>
        <w:p w14:paraId="2698C397" w14:textId="28785946" w:rsidR="001B4D6E" w:rsidRPr="00712207" w:rsidRDefault="001B4D6E" w:rsidP="001B4D6E">
          <w:pPr>
            <w:pStyle w:val="11"/>
            <w:tabs>
              <w:tab w:val="left" w:pos="440"/>
              <w:tab w:val="right" w:leader="dot" w:pos="9345"/>
            </w:tabs>
            <w:spacing w:after="0" w:line="240" w:lineRule="auto"/>
            <w:jc w:val="both"/>
            <w:rPr>
              <w:rFonts w:ascii="Times New Roman" w:hAnsi="Times New Roman"/>
              <w:noProof/>
              <w:sz w:val="24"/>
              <w:szCs w:val="24"/>
            </w:rPr>
          </w:pPr>
          <w:r>
            <w:fldChar w:fldCharType="begin"/>
          </w:r>
          <w:r>
            <w:instrText xml:space="preserve"> TOC \o "1-3" \h \z \u </w:instrText>
          </w:r>
          <w:r>
            <w:fldChar w:fldCharType="separate"/>
          </w:r>
          <w:hyperlink w:anchor="_Toc24467847" w:history="1">
            <w:r w:rsidRPr="00712207">
              <w:rPr>
                <w:rStyle w:val="a8"/>
                <w:rFonts w:ascii="Times New Roman" w:hAnsi="Times New Roman"/>
                <w:noProof/>
                <w:sz w:val="24"/>
                <w:szCs w:val="24"/>
              </w:rPr>
              <w:t>1.</w:t>
            </w:r>
            <w:r w:rsidRPr="00712207">
              <w:rPr>
                <w:rFonts w:ascii="Times New Roman" w:hAnsi="Times New Roman"/>
                <w:noProof/>
                <w:sz w:val="24"/>
                <w:szCs w:val="24"/>
              </w:rPr>
              <w:tab/>
            </w:r>
            <w:r w:rsidRPr="00712207">
              <w:rPr>
                <w:rStyle w:val="a8"/>
                <w:rFonts w:ascii="Times New Roman" w:hAnsi="Times New Roman"/>
                <w:noProof/>
                <w:sz w:val="24"/>
                <w:szCs w:val="24"/>
              </w:rPr>
              <w:t>Наименование дисциплины</w:t>
            </w:r>
            <w:r w:rsidRPr="00712207">
              <w:rPr>
                <w:rFonts w:ascii="Times New Roman" w:hAnsi="Times New Roman"/>
                <w:noProof/>
                <w:webHidden/>
                <w:sz w:val="24"/>
                <w:szCs w:val="24"/>
              </w:rPr>
              <w:tab/>
            </w:r>
            <w:r w:rsidR="00012B81">
              <w:rPr>
                <w:rFonts w:ascii="Times New Roman" w:hAnsi="Times New Roman"/>
                <w:noProof/>
                <w:webHidden/>
                <w:sz w:val="24"/>
                <w:szCs w:val="24"/>
              </w:rPr>
              <w:t>4</w:t>
            </w:r>
          </w:hyperlink>
        </w:p>
        <w:p w14:paraId="4D9442DC" w14:textId="1FA53F98" w:rsidR="001B4D6E" w:rsidRPr="00712207" w:rsidRDefault="00590AFB" w:rsidP="001B4D6E">
          <w:pPr>
            <w:pStyle w:val="11"/>
            <w:tabs>
              <w:tab w:val="left" w:pos="440"/>
              <w:tab w:val="right" w:leader="dot" w:pos="9345"/>
            </w:tabs>
            <w:spacing w:after="0" w:line="240" w:lineRule="auto"/>
            <w:jc w:val="both"/>
            <w:rPr>
              <w:rFonts w:ascii="Times New Roman" w:hAnsi="Times New Roman"/>
              <w:noProof/>
              <w:sz w:val="24"/>
              <w:szCs w:val="24"/>
            </w:rPr>
          </w:pPr>
          <w:hyperlink w:anchor="_Toc24467848" w:history="1">
            <w:r w:rsidR="001B4D6E" w:rsidRPr="00712207">
              <w:rPr>
                <w:rStyle w:val="a8"/>
                <w:rFonts w:ascii="Times New Roman" w:hAnsi="Times New Roman"/>
                <w:noProof/>
                <w:sz w:val="24"/>
                <w:szCs w:val="24"/>
              </w:rPr>
              <w:t>2.</w:t>
            </w:r>
            <w:r w:rsidR="001B4D6E" w:rsidRPr="00712207">
              <w:rPr>
                <w:rFonts w:ascii="Times New Roman" w:hAnsi="Times New Roman"/>
                <w:noProof/>
                <w:sz w:val="24"/>
                <w:szCs w:val="24"/>
              </w:rPr>
              <w:tab/>
            </w:r>
            <w:r w:rsidR="001B4D6E" w:rsidRPr="00712207">
              <w:rPr>
                <w:rStyle w:val="a8"/>
                <w:rFonts w:ascii="Times New Roman" w:hAnsi="Times New Roman"/>
                <w:noProof/>
                <w:sz w:val="24"/>
                <w:szCs w:val="24"/>
              </w:rPr>
              <w:t xml:space="preserve">Перечень планируемых результатов освоения образовательной программы </w:t>
            </w:r>
            <w:r w:rsidR="00FD1FBC" w:rsidRPr="00712207">
              <w:rPr>
                <w:rFonts w:ascii="Times New Roman" w:hAnsi="Times New Roman"/>
                <w:sz w:val="24"/>
                <w:szCs w:val="24"/>
              </w:rPr>
              <w:t>(перечень компетенций) с указанием индикаторов их достижения и планируемых результатов обучения по дисциплине</w:t>
            </w:r>
            <w:r w:rsidR="001B4D6E" w:rsidRPr="00712207">
              <w:rPr>
                <w:rFonts w:ascii="Times New Roman" w:hAnsi="Times New Roman"/>
                <w:noProof/>
                <w:webHidden/>
                <w:sz w:val="24"/>
                <w:szCs w:val="24"/>
              </w:rPr>
              <w:tab/>
            </w:r>
            <w:r w:rsidR="00012B81">
              <w:rPr>
                <w:rFonts w:ascii="Times New Roman" w:hAnsi="Times New Roman"/>
                <w:noProof/>
                <w:webHidden/>
                <w:sz w:val="24"/>
                <w:szCs w:val="24"/>
              </w:rPr>
              <w:t>4</w:t>
            </w:r>
          </w:hyperlink>
        </w:p>
        <w:p w14:paraId="4BD5C4F1" w14:textId="3611F3CD" w:rsidR="001B4D6E" w:rsidRPr="00712207" w:rsidRDefault="00590AFB" w:rsidP="001B4D6E">
          <w:pPr>
            <w:pStyle w:val="11"/>
            <w:tabs>
              <w:tab w:val="left" w:pos="440"/>
              <w:tab w:val="right" w:leader="dot" w:pos="9345"/>
            </w:tabs>
            <w:spacing w:after="0" w:line="240" w:lineRule="auto"/>
            <w:jc w:val="both"/>
            <w:rPr>
              <w:rFonts w:ascii="Times New Roman" w:hAnsi="Times New Roman"/>
              <w:noProof/>
              <w:sz w:val="24"/>
              <w:szCs w:val="24"/>
            </w:rPr>
          </w:pPr>
          <w:hyperlink w:anchor="_Toc24467849" w:history="1">
            <w:r w:rsidR="001B4D6E" w:rsidRPr="00712207">
              <w:rPr>
                <w:rStyle w:val="a8"/>
                <w:rFonts w:ascii="Times New Roman" w:hAnsi="Times New Roman"/>
                <w:noProof/>
                <w:sz w:val="24"/>
                <w:szCs w:val="24"/>
              </w:rPr>
              <w:t>3.</w:t>
            </w:r>
            <w:r w:rsidR="001B4D6E" w:rsidRPr="00712207">
              <w:rPr>
                <w:rFonts w:ascii="Times New Roman" w:hAnsi="Times New Roman"/>
                <w:noProof/>
                <w:sz w:val="24"/>
                <w:szCs w:val="24"/>
              </w:rPr>
              <w:tab/>
            </w:r>
            <w:r w:rsidR="001B4D6E" w:rsidRPr="00712207">
              <w:rPr>
                <w:rStyle w:val="a8"/>
                <w:rFonts w:ascii="Times New Roman" w:hAnsi="Times New Roman"/>
                <w:noProof/>
                <w:sz w:val="24"/>
                <w:szCs w:val="24"/>
              </w:rPr>
              <w:t>Место дисциплины в структуре образовательной программы</w:t>
            </w:r>
            <w:r w:rsidR="001B4D6E" w:rsidRPr="00712207">
              <w:rPr>
                <w:rFonts w:ascii="Times New Roman" w:hAnsi="Times New Roman"/>
                <w:noProof/>
                <w:webHidden/>
                <w:sz w:val="24"/>
                <w:szCs w:val="24"/>
              </w:rPr>
              <w:tab/>
            </w:r>
            <w:r w:rsidR="00056BDA">
              <w:rPr>
                <w:rFonts w:ascii="Times New Roman" w:hAnsi="Times New Roman"/>
                <w:noProof/>
                <w:webHidden/>
                <w:sz w:val="24"/>
                <w:szCs w:val="24"/>
              </w:rPr>
              <w:t>5</w:t>
            </w:r>
          </w:hyperlink>
        </w:p>
        <w:p w14:paraId="62F13547" w14:textId="59D1F449" w:rsidR="001B4D6E" w:rsidRPr="00712207" w:rsidRDefault="00590AFB" w:rsidP="001B4D6E">
          <w:pPr>
            <w:pStyle w:val="11"/>
            <w:tabs>
              <w:tab w:val="left" w:pos="440"/>
              <w:tab w:val="right" w:leader="dot" w:pos="9345"/>
            </w:tabs>
            <w:spacing w:after="0" w:line="240" w:lineRule="auto"/>
            <w:jc w:val="both"/>
            <w:rPr>
              <w:rFonts w:ascii="Times New Roman" w:hAnsi="Times New Roman"/>
              <w:noProof/>
              <w:sz w:val="24"/>
              <w:szCs w:val="24"/>
            </w:rPr>
          </w:pPr>
          <w:hyperlink w:anchor="_Toc24467850" w:history="1">
            <w:r w:rsidR="001B4D6E" w:rsidRPr="00712207">
              <w:rPr>
                <w:rStyle w:val="a8"/>
                <w:rFonts w:ascii="Times New Roman" w:hAnsi="Times New Roman"/>
                <w:noProof/>
                <w:sz w:val="24"/>
                <w:szCs w:val="24"/>
              </w:rPr>
              <w:t>4.</w:t>
            </w:r>
            <w:r w:rsidR="001B4D6E" w:rsidRPr="00712207">
              <w:rPr>
                <w:rFonts w:ascii="Times New Roman" w:hAnsi="Times New Roman"/>
                <w:noProof/>
                <w:sz w:val="24"/>
                <w:szCs w:val="24"/>
              </w:rPr>
              <w:tab/>
            </w:r>
            <w:r w:rsidR="001B4D6E" w:rsidRPr="00712207">
              <w:rPr>
                <w:rStyle w:val="a8"/>
                <w:rFonts w:ascii="Times New Roman" w:hAnsi="Times New Roman"/>
                <w:noProof/>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1B4D6E" w:rsidRPr="00712207">
              <w:rPr>
                <w:rFonts w:ascii="Times New Roman" w:hAnsi="Times New Roman"/>
                <w:noProof/>
                <w:webHidden/>
                <w:sz w:val="24"/>
                <w:szCs w:val="24"/>
              </w:rPr>
              <w:tab/>
            </w:r>
            <w:r w:rsidR="00056BDA">
              <w:rPr>
                <w:rFonts w:ascii="Times New Roman" w:hAnsi="Times New Roman"/>
                <w:noProof/>
                <w:webHidden/>
                <w:sz w:val="24"/>
                <w:szCs w:val="24"/>
              </w:rPr>
              <w:t>5</w:t>
            </w:r>
          </w:hyperlink>
        </w:p>
        <w:p w14:paraId="5A95DBED" w14:textId="5EB5E75C" w:rsidR="001B4D6E" w:rsidRPr="00712207" w:rsidRDefault="00590AFB" w:rsidP="001B4D6E">
          <w:pPr>
            <w:pStyle w:val="11"/>
            <w:tabs>
              <w:tab w:val="left" w:pos="440"/>
              <w:tab w:val="right" w:leader="dot" w:pos="9345"/>
            </w:tabs>
            <w:spacing w:after="0" w:line="240" w:lineRule="auto"/>
            <w:jc w:val="both"/>
            <w:rPr>
              <w:rFonts w:ascii="Times New Roman" w:hAnsi="Times New Roman"/>
              <w:noProof/>
              <w:sz w:val="24"/>
              <w:szCs w:val="24"/>
            </w:rPr>
          </w:pPr>
          <w:hyperlink w:anchor="_Toc24467851" w:history="1">
            <w:r w:rsidR="001B4D6E" w:rsidRPr="00712207">
              <w:rPr>
                <w:rStyle w:val="a8"/>
                <w:rFonts w:ascii="Times New Roman" w:hAnsi="Times New Roman"/>
                <w:noProof/>
                <w:sz w:val="24"/>
                <w:szCs w:val="24"/>
              </w:rPr>
              <w:t>5.</w:t>
            </w:r>
            <w:r w:rsidR="001B4D6E" w:rsidRPr="00712207">
              <w:rPr>
                <w:rFonts w:ascii="Times New Roman" w:hAnsi="Times New Roman"/>
                <w:noProof/>
                <w:sz w:val="24"/>
                <w:szCs w:val="24"/>
              </w:rPr>
              <w:tab/>
            </w:r>
            <w:r w:rsidR="001B4D6E" w:rsidRPr="00712207">
              <w:rPr>
                <w:rStyle w:val="a8"/>
                <w:rFonts w:ascii="Times New Roman" w:hAnsi="Times New Roman"/>
                <w:noProof/>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B4D6E" w:rsidRPr="00712207">
              <w:rPr>
                <w:rFonts w:ascii="Times New Roman" w:hAnsi="Times New Roman"/>
                <w:noProof/>
                <w:webHidden/>
                <w:sz w:val="24"/>
                <w:szCs w:val="24"/>
              </w:rPr>
              <w:tab/>
            </w:r>
            <w:r w:rsidR="00056BDA">
              <w:rPr>
                <w:rFonts w:ascii="Times New Roman" w:hAnsi="Times New Roman"/>
                <w:noProof/>
                <w:webHidden/>
                <w:sz w:val="24"/>
                <w:szCs w:val="24"/>
              </w:rPr>
              <w:t>6</w:t>
            </w:r>
          </w:hyperlink>
        </w:p>
        <w:p w14:paraId="42230BF5" w14:textId="4104FC69" w:rsidR="001B4D6E" w:rsidRPr="00712207" w:rsidRDefault="00590AFB" w:rsidP="001B4D6E">
          <w:pPr>
            <w:pStyle w:val="11"/>
            <w:tabs>
              <w:tab w:val="left" w:pos="660"/>
              <w:tab w:val="right" w:leader="dot" w:pos="9345"/>
            </w:tabs>
            <w:spacing w:after="0" w:line="240" w:lineRule="auto"/>
            <w:jc w:val="both"/>
            <w:rPr>
              <w:rFonts w:ascii="Times New Roman" w:hAnsi="Times New Roman"/>
              <w:noProof/>
              <w:sz w:val="24"/>
              <w:szCs w:val="24"/>
            </w:rPr>
          </w:pPr>
          <w:hyperlink w:anchor="_Toc24467852" w:history="1">
            <w:r w:rsidR="001B4D6E" w:rsidRPr="00712207">
              <w:rPr>
                <w:rStyle w:val="a8"/>
                <w:rFonts w:ascii="Times New Roman" w:hAnsi="Times New Roman"/>
                <w:noProof/>
                <w:sz w:val="24"/>
                <w:szCs w:val="24"/>
              </w:rPr>
              <w:t>5.1.</w:t>
            </w:r>
            <w:r w:rsidR="001B4D6E" w:rsidRPr="00712207">
              <w:rPr>
                <w:rFonts w:ascii="Times New Roman" w:hAnsi="Times New Roman"/>
                <w:noProof/>
                <w:sz w:val="24"/>
                <w:szCs w:val="24"/>
              </w:rPr>
              <w:tab/>
            </w:r>
            <w:r w:rsidR="001B4D6E" w:rsidRPr="00712207">
              <w:rPr>
                <w:rStyle w:val="a8"/>
                <w:rFonts w:ascii="Times New Roman" w:hAnsi="Times New Roman"/>
                <w:noProof/>
                <w:sz w:val="24"/>
                <w:szCs w:val="24"/>
              </w:rPr>
              <w:t>Содержание дисциплины</w:t>
            </w:r>
            <w:r w:rsidR="001B4D6E" w:rsidRPr="00712207">
              <w:rPr>
                <w:rFonts w:ascii="Times New Roman" w:hAnsi="Times New Roman"/>
                <w:noProof/>
                <w:webHidden/>
                <w:sz w:val="24"/>
                <w:szCs w:val="24"/>
              </w:rPr>
              <w:tab/>
            </w:r>
            <w:r w:rsidR="00056BDA">
              <w:rPr>
                <w:rFonts w:ascii="Times New Roman" w:hAnsi="Times New Roman"/>
                <w:noProof/>
                <w:webHidden/>
                <w:sz w:val="24"/>
                <w:szCs w:val="24"/>
              </w:rPr>
              <w:t>6</w:t>
            </w:r>
          </w:hyperlink>
        </w:p>
        <w:p w14:paraId="558E8F51" w14:textId="1636BA7A" w:rsidR="001B4D6E" w:rsidRPr="00712207" w:rsidRDefault="00590AFB" w:rsidP="001B4D6E">
          <w:pPr>
            <w:pStyle w:val="11"/>
            <w:tabs>
              <w:tab w:val="left" w:pos="660"/>
              <w:tab w:val="right" w:leader="dot" w:pos="9345"/>
            </w:tabs>
            <w:spacing w:after="0" w:line="240" w:lineRule="auto"/>
            <w:jc w:val="both"/>
            <w:rPr>
              <w:rFonts w:ascii="Times New Roman" w:hAnsi="Times New Roman"/>
              <w:noProof/>
              <w:sz w:val="24"/>
              <w:szCs w:val="24"/>
            </w:rPr>
          </w:pPr>
          <w:hyperlink w:anchor="_Toc24467853" w:history="1">
            <w:r w:rsidR="001B4D6E" w:rsidRPr="00712207">
              <w:rPr>
                <w:rStyle w:val="a8"/>
                <w:rFonts w:ascii="Times New Roman" w:hAnsi="Times New Roman"/>
                <w:noProof/>
                <w:sz w:val="24"/>
                <w:szCs w:val="24"/>
              </w:rPr>
              <w:t>5.2.</w:t>
            </w:r>
            <w:r w:rsidR="001B4D6E" w:rsidRPr="00712207">
              <w:rPr>
                <w:rFonts w:ascii="Times New Roman" w:hAnsi="Times New Roman"/>
                <w:noProof/>
                <w:sz w:val="24"/>
                <w:szCs w:val="24"/>
              </w:rPr>
              <w:tab/>
            </w:r>
            <w:r w:rsidR="001B4D6E" w:rsidRPr="00712207">
              <w:rPr>
                <w:rStyle w:val="a8"/>
                <w:rFonts w:ascii="Times New Roman" w:hAnsi="Times New Roman"/>
                <w:noProof/>
                <w:sz w:val="24"/>
                <w:szCs w:val="24"/>
              </w:rPr>
              <w:t xml:space="preserve">Учебно </w:t>
            </w:r>
            <w:r w:rsidR="001B4D6E" w:rsidRPr="00712207">
              <w:rPr>
                <w:rStyle w:val="a8"/>
                <w:rFonts w:ascii="Times New Roman" w:hAnsi="Times New Roman"/>
                <w:noProof/>
                <w:sz w:val="24"/>
                <w:szCs w:val="24"/>
                <w:lang w:val="en-US"/>
              </w:rPr>
              <w:t>-</w:t>
            </w:r>
            <w:r w:rsidR="001B4D6E" w:rsidRPr="00712207">
              <w:rPr>
                <w:rStyle w:val="a8"/>
                <w:rFonts w:ascii="Times New Roman" w:hAnsi="Times New Roman"/>
                <w:noProof/>
                <w:sz w:val="24"/>
                <w:szCs w:val="24"/>
              </w:rPr>
              <w:t xml:space="preserve"> тематический план</w:t>
            </w:r>
            <w:r w:rsidR="001B4D6E" w:rsidRPr="00712207">
              <w:rPr>
                <w:rFonts w:ascii="Times New Roman" w:hAnsi="Times New Roman"/>
                <w:noProof/>
                <w:webHidden/>
                <w:sz w:val="24"/>
                <w:szCs w:val="24"/>
              </w:rPr>
              <w:tab/>
            </w:r>
            <w:r w:rsidR="00056BDA">
              <w:rPr>
                <w:rFonts w:ascii="Times New Roman" w:hAnsi="Times New Roman"/>
                <w:noProof/>
                <w:webHidden/>
                <w:sz w:val="24"/>
                <w:szCs w:val="24"/>
              </w:rPr>
              <w:t>8</w:t>
            </w:r>
          </w:hyperlink>
        </w:p>
        <w:p w14:paraId="591D040B" w14:textId="6843F0CB" w:rsidR="001B4D6E" w:rsidRPr="00712207" w:rsidRDefault="00590AFB" w:rsidP="001B4D6E">
          <w:pPr>
            <w:pStyle w:val="11"/>
            <w:tabs>
              <w:tab w:val="left" w:pos="660"/>
              <w:tab w:val="right" w:leader="dot" w:pos="9345"/>
            </w:tabs>
            <w:spacing w:after="0" w:line="240" w:lineRule="auto"/>
            <w:jc w:val="both"/>
            <w:rPr>
              <w:rFonts w:ascii="Times New Roman" w:hAnsi="Times New Roman"/>
              <w:noProof/>
              <w:sz w:val="24"/>
              <w:szCs w:val="24"/>
            </w:rPr>
          </w:pPr>
          <w:hyperlink w:anchor="_Toc24467854" w:history="1">
            <w:r w:rsidR="001B4D6E" w:rsidRPr="00712207">
              <w:rPr>
                <w:rStyle w:val="a8"/>
                <w:rFonts w:ascii="Times New Roman" w:hAnsi="Times New Roman"/>
                <w:noProof/>
                <w:sz w:val="24"/>
                <w:szCs w:val="24"/>
              </w:rPr>
              <w:t>5.3.</w:t>
            </w:r>
            <w:r w:rsidR="001B4D6E" w:rsidRPr="00712207">
              <w:rPr>
                <w:rFonts w:ascii="Times New Roman" w:hAnsi="Times New Roman"/>
                <w:noProof/>
                <w:sz w:val="24"/>
                <w:szCs w:val="24"/>
              </w:rPr>
              <w:tab/>
            </w:r>
            <w:r w:rsidR="001B4D6E" w:rsidRPr="00712207">
              <w:rPr>
                <w:rStyle w:val="a8"/>
                <w:rFonts w:ascii="Times New Roman" w:hAnsi="Times New Roman"/>
                <w:noProof/>
                <w:sz w:val="24"/>
                <w:szCs w:val="24"/>
              </w:rPr>
              <w:t>Содержание семинаров, практических занятий</w:t>
            </w:r>
            <w:r w:rsidR="001B4D6E" w:rsidRPr="00712207">
              <w:rPr>
                <w:rFonts w:ascii="Times New Roman" w:hAnsi="Times New Roman"/>
                <w:noProof/>
                <w:webHidden/>
                <w:sz w:val="24"/>
                <w:szCs w:val="24"/>
              </w:rPr>
              <w:tab/>
            </w:r>
            <w:r w:rsidR="00056BDA">
              <w:rPr>
                <w:rFonts w:ascii="Times New Roman" w:hAnsi="Times New Roman"/>
                <w:noProof/>
                <w:webHidden/>
                <w:sz w:val="24"/>
                <w:szCs w:val="24"/>
              </w:rPr>
              <w:t>9</w:t>
            </w:r>
          </w:hyperlink>
        </w:p>
        <w:p w14:paraId="4931103C" w14:textId="20C97EB7" w:rsidR="001B4D6E" w:rsidRPr="00712207" w:rsidRDefault="00590AFB" w:rsidP="001B4D6E">
          <w:pPr>
            <w:pStyle w:val="11"/>
            <w:tabs>
              <w:tab w:val="left" w:pos="440"/>
              <w:tab w:val="right" w:leader="dot" w:pos="9345"/>
            </w:tabs>
            <w:spacing w:after="0" w:line="240" w:lineRule="auto"/>
            <w:jc w:val="both"/>
            <w:rPr>
              <w:rFonts w:ascii="Times New Roman" w:hAnsi="Times New Roman"/>
              <w:noProof/>
              <w:sz w:val="24"/>
              <w:szCs w:val="24"/>
            </w:rPr>
          </w:pPr>
          <w:hyperlink w:anchor="_Toc24467855" w:history="1">
            <w:r w:rsidR="001B4D6E" w:rsidRPr="00712207">
              <w:rPr>
                <w:rStyle w:val="a8"/>
                <w:rFonts w:ascii="Times New Roman" w:hAnsi="Times New Roman"/>
                <w:noProof/>
                <w:sz w:val="24"/>
                <w:szCs w:val="24"/>
              </w:rPr>
              <w:t>6.</w:t>
            </w:r>
            <w:r w:rsidR="001B4D6E" w:rsidRPr="00712207">
              <w:rPr>
                <w:rFonts w:ascii="Times New Roman" w:hAnsi="Times New Roman"/>
                <w:noProof/>
                <w:sz w:val="24"/>
                <w:szCs w:val="24"/>
              </w:rPr>
              <w:tab/>
            </w:r>
            <w:r w:rsidR="001B4D6E" w:rsidRPr="00712207">
              <w:rPr>
                <w:rStyle w:val="a8"/>
                <w:rFonts w:ascii="Times New Roman" w:hAnsi="Times New Roman"/>
                <w:noProof/>
                <w:sz w:val="24"/>
                <w:szCs w:val="24"/>
              </w:rPr>
              <w:t>Перечень учебно-методического обеспечения для самостоятельной работы обучающихся по дисциплине</w:t>
            </w:r>
            <w:r w:rsidR="001B4D6E" w:rsidRPr="00712207">
              <w:rPr>
                <w:rFonts w:ascii="Times New Roman" w:hAnsi="Times New Roman"/>
                <w:noProof/>
                <w:webHidden/>
                <w:sz w:val="24"/>
                <w:szCs w:val="24"/>
              </w:rPr>
              <w:tab/>
            </w:r>
            <w:r w:rsidR="001B4D6E" w:rsidRPr="00712207">
              <w:rPr>
                <w:rFonts w:ascii="Times New Roman" w:hAnsi="Times New Roman"/>
                <w:noProof/>
                <w:webHidden/>
                <w:sz w:val="24"/>
                <w:szCs w:val="24"/>
              </w:rPr>
              <w:fldChar w:fldCharType="begin"/>
            </w:r>
            <w:r w:rsidR="001B4D6E" w:rsidRPr="00712207">
              <w:rPr>
                <w:rFonts w:ascii="Times New Roman" w:hAnsi="Times New Roman"/>
                <w:noProof/>
                <w:webHidden/>
                <w:sz w:val="24"/>
                <w:szCs w:val="24"/>
              </w:rPr>
              <w:instrText xml:space="preserve"> PAGEREF _Toc24467855 \h </w:instrText>
            </w:r>
            <w:r w:rsidR="001B4D6E" w:rsidRPr="00712207">
              <w:rPr>
                <w:rFonts w:ascii="Times New Roman" w:hAnsi="Times New Roman"/>
                <w:noProof/>
                <w:webHidden/>
                <w:sz w:val="24"/>
                <w:szCs w:val="24"/>
              </w:rPr>
            </w:r>
            <w:r w:rsidR="001B4D6E" w:rsidRPr="00712207">
              <w:rPr>
                <w:rFonts w:ascii="Times New Roman" w:hAnsi="Times New Roman"/>
                <w:noProof/>
                <w:webHidden/>
                <w:sz w:val="24"/>
                <w:szCs w:val="24"/>
              </w:rPr>
              <w:fldChar w:fldCharType="separate"/>
            </w:r>
            <w:r w:rsidR="001B4D6E" w:rsidRPr="00712207">
              <w:rPr>
                <w:rFonts w:ascii="Times New Roman" w:hAnsi="Times New Roman"/>
                <w:noProof/>
                <w:webHidden/>
                <w:sz w:val="24"/>
                <w:szCs w:val="24"/>
              </w:rPr>
              <w:t>11</w:t>
            </w:r>
            <w:r w:rsidR="001B4D6E" w:rsidRPr="00712207">
              <w:rPr>
                <w:rFonts w:ascii="Times New Roman" w:hAnsi="Times New Roman"/>
                <w:noProof/>
                <w:webHidden/>
                <w:sz w:val="24"/>
                <w:szCs w:val="24"/>
              </w:rPr>
              <w:fldChar w:fldCharType="end"/>
            </w:r>
          </w:hyperlink>
        </w:p>
        <w:p w14:paraId="65FDEBA0" w14:textId="6B01CB6E" w:rsidR="001B4D6E" w:rsidRPr="00712207" w:rsidRDefault="00590AFB" w:rsidP="001B4D6E">
          <w:pPr>
            <w:pStyle w:val="11"/>
            <w:tabs>
              <w:tab w:val="left" w:pos="440"/>
              <w:tab w:val="right" w:leader="dot" w:pos="9345"/>
            </w:tabs>
            <w:spacing w:after="0" w:line="240" w:lineRule="auto"/>
            <w:jc w:val="both"/>
            <w:rPr>
              <w:rFonts w:ascii="Times New Roman" w:hAnsi="Times New Roman"/>
              <w:noProof/>
              <w:sz w:val="24"/>
              <w:szCs w:val="24"/>
            </w:rPr>
          </w:pPr>
          <w:hyperlink w:anchor="_Toc24467858" w:history="1">
            <w:r w:rsidR="001B4D6E" w:rsidRPr="00712207">
              <w:rPr>
                <w:rStyle w:val="a8"/>
                <w:rFonts w:ascii="Times New Roman" w:hAnsi="Times New Roman"/>
                <w:noProof/>
                <w:sz w:val="24"/>
                <w:szCs w:val="24"/>
              </w:rPr>
              <w:t>7.</w:t>
            </w:r>
            <w:r w:rsidR="001B4D6E" w:rsidRPr="00712207">
              <w:rPr>
                <w:rFonts w:ascii="Times New Roman" w:hAnsi="Times New Roman"/>
                <w:noProof/>
                <w:sz w:val="24"/>
                <w:szCs w:val="24"/>
              </w:rPr>
              <w:tab/>
            </w:r>
            <w:r w:rsidR="001B4D6E" w:rsidRPr="00712207">
              <w:rPr>
                <w:rStyle w:val="a8"/>
                <w:rFonts w:ascii="Times New Roman" w:hAnsi="Times New Roman"/>
                <w:noProof/>
                <w:sz w:val="24"/>
                <w:szCs w:val="24"/>
              </w:rPr>
              <w:t>Фонд оценочных средств для проведения промежуточной аттес</w:t>
            </w:r>
            <w:r w:rsidR="00872960">
              <w:rPr>
                <w:rStyle w:val="a8"/>
                <w:rFonts w:ascii="Times New Roman" w:hAnsi="Times New Roman"/>
                <w:noProof/>
                <w:sz w:val="24"/>
                <w:szCs w:val="24"/>
              </w:rPr>
              <w:t>тации обучающихся по дисциплине</w:t>
            </w:r>
            <w:r w:rsidR="001B4D6E" w:rsidRPr="00712207">
              <w:rPr>
                <w:rFonts w:ascii="Times New Roman" w:hAnsi="Times New Roman"/>
                <w:noProof/>
                <w:webHidden/>
                <w:sz w:val="24"/>
                <w:szCs w:val="24"/>
              </w:rPr>
              <w:tab/>
            </w:r>
            <w:r w:rsidR="001B4D6E" w:rsidRPr="00712207">
              <w:rPr>
                <w:rFonts w:ascii="Times New Roman" w:hAnsi="Times New Roman"/>
                <w:noProof/>
                <w:webHidden/>
                <w:sz w:val="24"/>
                <w:szCs w:val="24"/>
              </w:rPr>
              <w:fldChar w:fldCharType="begin"/>
            </w:r>
            <w:r w:rsidR="001B4D6E" w:rsidRPr="00712207">
              <w:rPr>
                <w:rFonts w:ascii="Times New Roman" w:hAnsi="Times New Roman"/>
                <w:noProof/>
                <w:webHidden/>
                <w:sz w:val="24"/>
                <w:szCs w:val="24"/>
              </w:rPr>
              <w:instrText xml:space="preserve"> PAGEREF _Toc24467858 \h </w:instrText>
            </w:r>
            <w:r w:rsidR="001B4D6E" w:rsidRPr="00712207">
              <w:rPr>
                <w:rFonts w:ascii="Times New Roman" w:hAnsi="Times New Roman"/>
                <w:noProof/>
                <w:webHidden/>
                <w:sz w:val="24"/>
                <w:szCs w:val="24"/>
              </w:rPr>
            </w:r>
            <w:r w:rsidR="001B4D6E" w:rsidRPr="00712207">
              <w:rPr>
                <w:rFonts w:ascii="Times New Roman" w:hAnsi="Times New Roman"/>
                <w:noProof/>
                <w:webHidden/>
                <w:sz w:val="24"/>
                <w:szCs w:val="24"/>
              </w:rPr>
              <w:fldChar w:fldCharType="separate"/>
            </w:r>
            <w:r w:rsidR="001B4D6E" w:rsidRPr="00712207">
              <w:rPr>
                <w:rFonts w:ascii="Times New Roman" w:hAnsi="Times New Roman"/>
                <w:noProof/>
                <w:webHidden/>
                <w:sz w:val="24"/>
                <w:szCs w:val="24"/>
              </w:rPr>
              <w:t>13</w:t>
            </w:r>
            <w:r w:rsidR="001B4D6E" w:rsidRPr="00712207">
              <w:rPr>
                <w:rFonts w:ascii="Times New Roman" w:hAnsi="Times New Roman"/>
                <w:noProof/>
                <w:webHidden/>
                <w:sz w:val="24"/>
                <w:szCs w:val="24"/>
              </w:rPr>
              <w:fldChar w:fldCharType="end"/>
            </w:r>
          </w:hyperlink>
        </w:p>
        <w:p w14:paraId="476839D1" w14:textId="257F5E64" w:rsidR="001B4D6E" w:rsidRPr="00712207" w:rsidRDefault="00590AFB" w:rsidP="001B4D6E">
          <w:pPr>
            <w:pStyle w:val="11"/>
            <w:tabs>
              <w:tab w:val="left" w:pos="440"/>
              <w:tab w:val="right" w:leader="dot" w:pos="9345"/>
            </w:tabs>
            <w:spacing w:after="0" w:line="240" w:lineRule="auto"/>
            <w:jc w:val="both"/>
            <w:rPr>
              <w:rFonts w:ascii="Times New Roman" w:hAnsi="Times New Roman"/>
              <w:noProof/>
              <w:sz w:val="24"/>
              <w:szCs w:val="24"/>
            </w:rPr>
          </w:pPr>
          <w:hyperlink w:anchor="_Toc24467862" w:history="1">
            <w:r w:rsidR="001B4D6E" w:rsidRPr="00712207">
              <w:rPr>
                <w:rStyle w:val="a8"/>
                <w:rFonts w:ascii="Times New Roman" w:hAnsi="Times New Roman"/>
                <w:noProof/>
                <w:sz w:val="24"/>
                <w:szCs w:val="24"/>
              </w:rPr>
              <w:t>8.</w:t>
            </w:r>
            <w:r w:rsidR="001B4D6E" w:rsidRPr="00712207">
              <w:rPr>
                <w:rFonts w:ascii="Times New Roman" w:hAnsi="Times New Roman"/>
                <w:noProof/>
                <w:sz w:val="24"/>
                <w:szCs w:val="24"/>
              </w:rPr>
              <w:tab/>
            </w:r>
            <w:r w:rsidR="001B4D6E" w:rsidRPr="00712207">
              <w:rPr>
                <w:rStyle w:val="a8"/>
                <w:rFonts w:ascii="Times New Roman" w:hAnsi="Times New Roman"/>
                <w:noProof/>
                <w:sz w:val="24"/>
                <w:szCs w:val="24"/>
              </w:rPr>
              <w:t>Перечень основной и дополнительной учебной литературы, необходимой для освоения дисциплины</w:t>
            </w:r>
            <w:r w:rsidR="001B4D6E" w:rsidRPr="00712207">
              <w:rPr>
                <w:rFonts w:ascii="Times New Roman" w:hAnsi="Times New Roman"/>
                <w:noProof/>
                <w:webHidden/>
                <w:sz w:val="24"/>
                <w:szCs w:val="24"/>
              </w:rPr>
              <w:tab/>
            </w:r>
            <w:r w:rsidR="001B4D6E" w:rsidRPr="00712207">
              <w:rPr>
                <w:rFonts w:ascii="Times New Roman" w:hAnsi="Times New Roman"/>
                <w:noProof/>
                <w:webHidden/>
                <w:sz w:val="24"/>
                <w:szCs w:val="24"/>
              </w:rPr>
              <w:fldChar w:fldCharType="begin"/>
            </w:r>
            <w:r w:rsidR="001B4D6E" w:rsidRPr="00712207">
              <w:rPr>
                <w:rFonts w:ascii="Times New Roman" w:hAnsi="Times New Roman"/>
                <w:noProof/>
                <w:webHidden/>
                <w:sz w:val="24"/>
                <w:szCs w:val="24"/>
              </w:rPr>
              <w:instrText xml:space="preserve"> PAGEREF _Toc24467862 \h </w:instrText>
            </w:r>
            <w:r w:rsidR="001B4D6E" w:rsidRPr="00712207">
              <w:rPr>
                <w:rFonts w:ascii="Times New Roman" w:hAnsi="Times New Roman"/>
                <w:noProof/>
                <w:webHidden/>
                <w:sz w:val="24"/>
                <w:szCs w:val="24"/>
              </w:rPr>
            </w:r>
            <w:r w:rsidR="001B4D6E" w:rsidRPr="00712207">
              <w:rPr>
                <w:rFonts w:ascii="Times New Roman" w:hAnsi="Times New Roman"/>
                <w:noProof/>
                <w:webHidden/>
                <w:sz w:val="24"/>
                <w:szCs w:val="24"/>
              </w:rPr>
              <w:fldChar w:fldCharType="separate"/>
            </w:r>
            <w:r w:rsidR="001B4D6E" w:rsidRPr="00712207">
              <w:rPr>
                <w:rFonts w:ascii="Times New Roman" w:hAnsi="Times New Roman"/>
                <w:noProof/>
                <w:webHidden/>
                <w:sz w:val="24"/>
                <w:szCs w:val="24"/>
              </w:rPr>
              <w:t>1</w:t>
            </w:r>
            <w:r w:rsidR="001B4D6E" w:rsidRPr="00712207">
              <w:rPr>
                <w:rFonts w:ascii="Times New Roman" w:hAnsi="Times New Roman"/>
                <w:noProof/>
                <w:webHidden/>
                <w:sz w:val="24"/>
                <w:szCs w:val="24"/>
              </w:rPr>
              <w:fldChar w:fldCharType="end"/>
            </w:r>
          </w:hyperlink>
          <w:r w:rsidR="00056BDA">
            <w:rPr>
              <w:rFonts w:ascii="Times New Roman" w:hAnsi="Times New Roman"/>
              <w:noProof/>
              <w:sz w:val="24"/>
              <w:szCs w:val="24"/>
            </w:rPr>
            <w:t>9</w:t>
          </w:r>
        </w:p>
        <w:p w14:paraId="047EE364" w14:textId="58A84518" w:rsidR="001B4D6E" w:rsidRPr="00712207" w:rsidRDefault="00590AFB" w:rsidP="001B4D6E">
          <w:pPr>
            <w:pStyle w:val="11"/>
            <w:tabs>
              <w:tab w:val="left" w:pos="440"/>
              <w:tab w:val="right" w:leader="dot" w:pos="9345"/>
            </w:tabs>
            <w:spacing w:after="0" w:line="240" w:lineRule="auto"/>
            <w:jc w:val="both"/>
            <w:rPr>
              <w:rFonts w:ascii="Times New Roman" w:hAnsi="Times New Roman"/>
              <w:noProof/>
              <w:sz w:val="24"/>
              <w:szCs w:val="24"/>
            </w:rPr>
          </w:pPr>
          <w:hyperlink w:anchor="_Toc24467863" w:history="1">
            <w:r w:rsidR="001B4D6E" w:rsidRPr="00712207">
              <w:rPr>
                <w:rStyle w:val="a8"/>
                <w:rFonts w:ascii="Times New Roman" w:hAnsi="Times New Roman"/>
                <w:noProof/>
                <w:sz w:val="24"/>
                <w:szCs w:val="24"/>
              </w:rPr>
              <w:t>9.</w:t>
            </w:r>
            <w:r w:rsidR="001B4D6E" w:rsidRPr="00712207">
              <w:rPr>
                <w:rFonts w:ascii="Times New Roman" w:hAnsi="Times New Roman"/>
                <w:noProof/>
                <w:sz w:val="24"/>
                <w:szCs w:val="24"/>
              </w:rPr>
              <w:tab/>
            </w:r>
            <w:r w:rsidR="001B4D6E" w:rsidRPr="00712207">
              <w:rPr>
                <w:rStyle w:val="a8"/>
                <w:rFonts w:ascii="Times New Roman" w:hAnsi="Times New Roman"/>
                <w:noProof/>
                <w:sz w:val="24"/>
                <w:szCs w:val="24"/>
              </w:rPr>
              <w:t>Перечень ресурсов информационно-телекоммуникационной сети «Интернет», необходимых для освоения дисциплины</w:t>
            </w:r>
            <w:r w:rsidR="001B4D6E" w:rsidRPr="00712207">
              <w:rPr>
                <w:rFonts w:ascii="Times New Roman" w:hAnsi="Times New Roman"/>
                <w:noProof/>
                <w:webHidden/>
                <w:sz w:val="24"/>
                <w:szCs w:val="24"/>
              </w:rPr>
              <w:tab/>
            </w:r>
          </w:hyperlink>
          <w:r w:rsidR="0015531D" w:rsidRPr="00712207">
            <w:rPr>
              <w:rFonts w:ascii="Times New Roman" w:hAnsi="Times New Roman"/>
              <w:noProof/>
              <w:sz w:val="24"/>
              <w:szCs w:val="24"/>
            </w:rPr>
            <w:t>2</w:t>
          </w:r>
          <w:r w:rsidR="00056BDA">
            <w:rPr>
              <w:rFonts w:ascii="Times New Roman" w:hAnsi="Times New Roman"/>
              <w:noProof/>
              <w:sz w:val="24"/>
              <w:szCs w:val="24"/>
            </w:rPr>
            <w:t>1</w:t>
          </w:r>
        </w:p>
        <w:p w14:paraId="12E62C5A" w14:textId="6A697888" w:rsidR="001B4D6E" w:rsidRPr="00712207" w:rsidRDefault="00590AFB" w:rsidP="001B4D6E">
          <w:pPr>
            <w:pStyle w:val="11"/>
            <w:tabs>
              <w:tab w:val="left" w:pos="660"/>
              <w:tab w:val="right" w:leader="dot" w:pos="9345"/>
            </w:tabs>
            <w:spacing w:after="0" w:line="240" w:lineRule="auto"/>
            <w:jc w:val="both"/>
            <w:rPr>
              <w:rFonts w:ascii="Times New Roman" w:hAnsi="Times New Roman"/>
              <w:noProof/>
              <w:sz w:val="24"/>
              <w:szCs w:val="24"/>
            </w:rPr>
          </w:pPr>
          <w:hyperlink w:anchor="_Toc24467864" w:history="1">
            <w:r w:rsidR="001B4D6E" w:rsidRPr="00712207">
              <w:rPr>
                <w:rStyle w:val="a8"/>
                <w:rFonts w:ascii="Times New Roman" w:hAnsi="Times New Roman"/>
                <w:noProof/>
                <w:sz w:val="24"/>
                <w:szCs w:val="24"/>
              </w:rPr>
              <w:t>10.</w:t>
            </w:r>
            <w:r w:rsidR="001B4D6E" w:rsidRPr="00712207">
              <w:rPr>
                <w:rFonts w:ascii="Times New Roman" w:hAnsi="Times New Roman"/>
                <w:noProof/>
                <w:sz w:val="24"/>
                <w:szCs w:val="24"/>
              </w:rPr>
              <w:tab/>
            </w:r>
            <w:r w:rsidR="001B4D6E" w:rsidRPr="00712207">
              <w:rPr>
                <w:rStyle w:val="a8"/>
                <w:rFonts w:ascii="Times New Roman" w:hAnsi="Times New Roman"/>
                <w:noProof/>
                <w:sz w:val="24"/>
                <w:szCs w:val="24"/>
              </w:rPr>
              <w:t>Методические указания для обучающихся по освоению дисциплины</w:t>
            </w:r>
            <w:r w:rsidR="001B4D6E" w:rsidRPr="00712207">
              <w:rPr>
                <w:rFonts w:ascii="Times New Roman" w:hAnsi="Times New Roman"/>
                <w:noProof/>
                <w:webHidden/>
                <w:sz w:val="24"/>
                <w:szCs w:val="24"/>
              </w:rPr>
              <w:tab/>
            </w:r>
            <w:r w:rsidR="0015531D" w:rsidRPr="00712207">
              <w:rPr>
                <w:rFonts w:ascii="Times New Roman" w:hAnsi="Times New Roman"/>
                <w:noProof/>
                <w:webHidden/>
                <w:sz w:val="24"/>
                <w:szCs w:val="24"/>
              </w:rPr>
              <w:t>…..2</w:t>
            </w:r>
            <w:r w:rsidR="00056BDA">
              <w:rPr>
                <w:rFonts w:ascii="Times New Roman" w:hAnsi="Times New Roman"/>
                <w:noProof/>
                <w:webHidden/>
                <w:sz w:val="24"/>
                <w:szCs w:val="24"/>
              </w:rPr>
              <w:t>2</w:t>
            </w:r>
          </w:hyperlink>
        </w:p>
        <w:p w14:paraId="234034F1" w14:textId="6A8202F2" w:rsidR="001B4D6E" w:rsidRPr="00712207" w:rsidRDefault="00590AFB" w:rsidP="001B4D6E">
          <w:pPr>
            <w:pStyle w:val="11"/>
            <w:tabs>
              <w:tab w:val="left" w:pos="660"/>
              <w:tab w:val="right" w:leader="dot" w:pos="9345"/>
            </w:tabs>
            <w:spacing w:after="0" w:line="240" w:lineRule="auto"/>
            <w:jc w:val="both"/>
            <w:rPr>
              <w:rFonts w:ascii="Times New Roman" w:hAnsi="Times New Roman"/>
              <w:noProof/>
              <w:sz w:val="24"/>
              <w:szCs w:val="24"/>
            </w:rPr>
          </w:pPr>
          <w:hyperlink w:anchor="_Toc24467865" w:history="1">
            <w:r w:rsidR="001B4D6E" w:rsidRPr="00712207">
              <w:rPr>
                <w:rStyle w:val="a8"/>
                <w:rFonts w:ascii="Times New Roman" w:hAnsi="Times New Roman"/>
                <w:noProof/>
                <w:sz w:val="24"/>
                <w:szCs w:val="24"/>
              </w:rPr>
              <w:t>11.</w:t>
            </w:r>
            <w:r w:rsidR="001B4D6E" w:rsidRPr="00712207">
              <w:rPr>
                <w:rFonts w:ascii="Times New Roman" w:hAnsi="Times New Roman"/>
                <w:noProof/>
                <w:sz w:val="24"/>
                <w:szCs w:val="24"/>
              </w:rPr>
              <w:tab/>
            </w:r>
            <w:r w:rsidR="001B4D6E" w:rsidRPr="00712207">
              <w:rPr>
                <w:rStyle w:val="a8"/>
                <w:rFonts w:ascii="Times New Roman" w:hAnsi="Times New Roman"/>
                <w:noProof/>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1B4D6E" w:rsidRPr="00712207">
              <w:rPr>
                <w:rFonts w:ascii="Times New Roman" w:hAnsi="Times New Roman"/>
                <w:noProof/>
                <w:webHidden/>
                <w:sz w:val="24"/>
                <w:szCs w:val="24"/>
              </w:rPr>
              <w:tab/>
            </w:r>
            <w:r w:rsidR="001B4D6E" w:rsidRPr="00712207">
              <w:rPr>
                <w:rFonts w:ascii="Times New Roman" w:hAnsi="Times New Roman"/>
                <w:noProof/>
                <w:webHidden/>
                <w:sz w:val="24"/>
                <w:szCs w:val="24"/>
              </w:rPr>
              <w:fldChar w:fldCharType="begin"/>
            </w:r>
            <w:r w:rsidR="001B4D6E" w:rsidRPr="00712207">
              <w:rPr>
                <w:rFonts w:ascii="Times New Roman" w:hAnsi="Times New Roman"/>
                <w:noProof/>
                <w:webHidden/>
                <w:sz w:val="24"/>
                <w:szCs w:val="24"/>
              </w:rPr>
              <w:instrText xml:space="preserve"> PAGEREF _Toc24467865 \h </w:instrText>
            </w:r>
            <w:r w:rsidR="001B4D6E" w:rsidRPr="00712207">
              <w:rPr>
                <w:rFonts w:ascii="Times New Roman" w:hAnsi="Times New Roman"/>
                <w:noProof/>
                <w:webHidden/>
                <w:sz w:val="24"/>
                <w:szCs w:val="24"/>
              </w:rPr>
            </w:r>
            <w:r w:rsidR="001B4D6E" w:rsidRPr="00712207">
              <w:rPr>
                <w:rFonts w:ascii="Times New Roman" w:hAnsi="Times New Roman"/>
                <w:noProof/>
                <w:webHidden/>
                <w:sz w:val="24"/>
                <w:szCs w:val="24"/>
              </w:rPr>
              <w:fldChar w:fldCharType="separate"/>
            </w:r>
            <w:r w:rsidR="001B4D6E" w:rsidRPr="00712207">
              <w:rPr>
                <w:rFonts w:ascii="Times New Roman" w:hAnsi="Times New Roman"/>
                <w:noProof/>
                <w:webHidden/>
                <w:sz w:val="24"/>
                <w:szCs w:val="24"/>
              </w:rPr>
              <w:t>2</w:t>
            </w:r>
            <w:r w:rsidR="001B4D6E" w:rsidRPr="00712207">
              <w:rPr>
                <w:rFonts w:ascii="Times New Roman" w:hAnsi="Times New Roman"/>
                <w:noProof/>
                <w:webHidden/>
                <w:sz w:val="24"/>
                <w:szCs w:val="24"/>
              </w:rPr>
              <w:fldChar w:fldCharType="end"/>
            </w:r>
          </w:hyperlink>
          <w:r w:rsidR="0015531D" w:rsidRPr="00712207">
            <w:rPr>
              <w:rFonts w:ascii="Times New Roman" w:hAnsi="Times New Roman"/>
              <w:noProof/>
              <w:sz w:val="24"/>
              <w:szCs w:val="24"/>
            </w:rPr>
            <w:t>6</w:t>
          </w:r>
        </w:p>
        <w:p w14:paraId="713BB686" w14:textId="32A216E1" w:rsidR="001B4D6E" w:rsidRPr="00712207" w:rsidRDefault="00590AFB" w:rsidP="001B4D6E">
          <w:pPr>
            <w:pStyle w:val="11"/>
            <w:tabs>
              <w:tab w:val="right" w:leader="dot" w:pos="9345"/>
            </w:tabs>
            <w:spacing w:after="0" w:line="240" w:lineRule="auto"/>
            <w:jc w:val="both"/>
            <w:rPr>
              <w:rFonts w:ascii="Times New Roman" w:hAnsi="Times New Roman"/>
              <w:noProof/>
              <w:sz w:val="24"/>
              <w:szCs w:val="24"/>
            </w:rPr>
          </w:pPr>
          <w:hyperlink w:anchor="_Toc24467866" w:history="1">
            <w:r w:rsidR="00A75B75" w:rsidRPr="00712207">
              <w:rPr>
                <w:rStyle w:val="a8"/>
                <w:rFonts w:ascii="Times New Roman" w:hAnsi="Times New Roman"/>
                <w:noProof/>
                <w:sz w:val="24"/>
                <w:szCs w:val="24"/>
              </w:rPr>
              <w:t>11.</w:t>
            </w:r>
            <w:r w:rsidR="001B4D6E" w:rsidRPr="00712207">
              <w:rPr>
                <w:rStyle w:val="a8"/>
                <w:rFonts w:ascii="Times New Roman" w:hAnsi="Times New Roman"/>
                <w:noProof/>
                <w:sz w:val="24"/>
                <w:szCs w:val="24"/>
              </w:rPr>
              <w:t>1. Комплект лицензи</w:t>
            </w:r>
            <w:r w:rsidR="001A0C24" w:rsidRPr="00712207">
              <w:rPr>
                <w:rStyle w:val="a8"/>
                <w:rFonts w:ascii="Times New Roman" w:hAnsi="Times New Roman"/>
                <w:noProof/>
                <w:sz w:val="24"/>
                <w:szCs w:val="24"/>
              </w:rPr>
              <w:t>онного программного обеспечения</w:t>
            </w:r>
            <w:r w:rsidR="001B4D6E" w:rsidRPr="00712207">
              <w:rPr>
                <w:rFonts w:ascii="Times New Roman" w:hAnsi="Times New Roman"/>
                <w:noProof/>
                <w:webHidden/>
                <w:sz w:val="24"/>
                <w:szCs w:val="24"/>
              </w:rPr>
              <w:tab/>
            </w:r>
            <w:r w:rsidR="001B4D6E" w:rsidRPr="00712207">
              <w:rPr>
                <w:rFonts w:ascii="Times New Roman" w:hAnsi="Times New Roman"/>
                <w:noProof/>
                <w:webHidden/>
                <w:sz w:val="24"/>
                <w:szCs w:val="24"/>
              </w:rPr>
              <w:fldChar w:fldCharType="begin"/>
            </w:r>
            <w:r w:rsidR="001B4D6E" w:rsidRPr="00712207">
              <w:rPr>
                <w:rFonts w:ascii="Times New Roman" w:hAnsi="Times New Roman"/>
                <w:noProof/>
                <w:webHidden/>
                <w:sz w:val="24"/>
                <w:szCs w:val="24"/>
              </w:rPr>
              <w:instrText xml:space="preserve"> PAGEREF _Toc24467866 \h </w:instrText>
            </w:r>
            <w:r w:rsidR="001B4D6E" w:rsidRPr="00712207">
              <w:rPr>
                <w:rFonts w:ascii="Times New Roman" w:hAnsi="Times New Roman"/>
                <w:noProof/>
                <w:webHidden/>
                <w:sz w:val="24"/>
                <w:szCs w:val="24"/>
              </w:rPr>
            </w:r>
            <w:r w:rsidR="001B4D6E" w:rsidRPr="00712207">
              <w:rPr>
                <w:rFonts w:ascii="Times New Roman" w:hAnsi="Times New Roman"/>
                <w:noProof/>
                <w:webHidden/>
                <w:sz w:val="24"/>
                <w:szCs w:val="24"/>
              </w:rPr>
              <w:fldChar w:fldCharType="separate"/>
            </w:r>
            <w:r w:rsidR="001B4D6E" w:rsidRPr="00712207">
              <w:rPr>
                <w:rFonts w:ascii="Times New Roman" w:hAnsi="Times New Roman"/>
                <w:noProof/>
                <w:webHidden/>
                <w:sz w:val="24"/>
                <w:szCs w:val="24"/>
              </w:rPr>
              <w:t>2</w:t>
            </w:r>
            <w:r w:rsidR="001B4D6E" w:rsidRPr="00712207">
              <w:rPr>
                <w:rFonts w:ascii="Times New Roman" w:hAnsi="Times New Roman"/>
                <w:noProof/>
                <w:webHidden/>
                <w:sz w:val="24"/>
                <w:szCs w:val="24"/>
              </w:rPr>
              <w:fldChar w:fldCharType="end"/>
            </w:r>
          </w:hyperlink>
          <w:r w:rsidR="0015531D" w:rsidRPr="00712207">
            <w:rPr>
              <w:rFonts w:ascii="Times New Roman" w:hAnsi="Times New Roman"/>
              <w:noProof/>
              <w:sz w:val="24"/>
              <w:szCs w:val="24"/>
            </w:rPr>
            <w:t>6</w:t>
          </w:r>
        </w:p>
        <w:p w14:paraId="1AD61CA2" w14:textId="608179AB" w:rsidR="001B4D6E" w:rsidRPr="00712207" w:rsidRDefault="00590AFB" w:rsidP="001B4D6E">
          <w:pPr>
            <w:pStyle w:val="11"/>
            <w:tabs>
              <w:tab w:val="right" w:leader="dot" w:pos="9345"/>
            </w:tabs>
            <w:spacing w:after="0" w:line="240" w:lineRule="auto"/>
            <w:jc w:val="both"/>
            <w:rPr>
              <w:rFonts w:ascii="Times New Roman" w:hAnsi="Times New Roman"/>
              <w:noProof/>
              <w:sz w:val="24"/>
              <w:szCs w:val="24"/>
            </w:rPr>
          </w:pPr>
          <w:hyperlink w:anchor="_Toc24467867" w:history="1">
            <w:r w:rsidR="001B4D6E" w:rsidRPr="00712207">
              <w:rPr>
                <w:rStyle w:val="a8"/>
                <w:rFonts w:ascii="Times New Roman" w:hAnsi="Times New Roman"/>
                <w:noProof/>
                <w:sz w:val="24"/>
                <w:szCs w:val="24"/>
              </w:rPr>
              <w:t>11.2. Современные профессиональные базы данных и информационные справочные системы</w:t>
            </w:r>
            <w:r w:rsidR="001B4D6E" w:rsidRPr="00712207">
              <w:rPr>
                <w:rFonts w:ascii="Times New Roman" w:hAnsi="Times New Roman"/>
                <w:noProof/>
                <w:webHidden/>
                <w:sz w:val="24"/>
                <w:szCs w:val="24"/>
              </w:rPr>
              <w:tab/>
            </w:r>
            <w:r w:rsidR="001B4D6E" w:rsidRPr="00712207">
              <w:rPr>
                <w:rFonts w:ascii="Times New Roman" w:hAnsi="Times New Roman"/>
                <w:noProof/>
                <w:webHidden/>
                <w:sz w:val="24"/>
                <w:szCs w:val="24"/>
              </w:rPr>
              <w:fldChar w:fldCharType="begin"/>
            </w:r>
            <w:r w:rsidR="001B4D6E" w:rsidRPr="00712207">
              <w:rPr>
                <w:rFonts w:ascii="Times New Roman" w:hAnsi="Times New Roman"/>
                <w:noProof/>
                <w:webHidden/>
                <w:sz w:val="24"/>
                <w:szCs w:val="24"/>
              </w:rPr>
              <w:instrText xml:space="preserve"> PAGEREF _Toc24467867 \h </w:instrText>
            </w:r>
            <w:r w:rsidR="001B4D6E" w:rsidRPr="00712207">
              <w:rPr>
                <w:rFonts w:ascii="Times New Roman" w:hAnsi="Times New Roman"/>
                <w:noProof/>
                <w:webHidden/>
                <w:sz w:val="24"/>
                <w:szCs w:val="24"/>
              </w:rPr>
            </w:r>
            <w:r w:rsidR="001B4D6E" w:rsidRPr="00712207">
              <w:rPr>
                <w:rFonts w:ascii="Times New Roman" w:hAnsi="Times New Roman"/>
                <w:noProof/>
                <w:webHidden/>
                <w:sz w:val="24"/>
                <w:szCs w:val="24"/>
              </w:rPr>
              <w:fldChar w:fldCharType="separate"/>
            </w:r>
            <w:r w:rsidR="001B4D6E" w:rsidRPr="00712207">
              <w:rPr>
                <w:rFonts w:ascii="Times New Roman" w:hAnsi="Times New Roman"/>
                <w:noProof/>
                <w:webHidden/>
                <w:sz w:val="24"/>
                <w:szCs w:val="24"/>
              </w:rPr>
              <w:t>2</w:t>
            </w:r>
            <w:r w:rsidR="001B4D6E" w:rsidRPr="00712207">
              <w:rPr>
                <w:rFonts w:ascii="Times New Roman" w:hAnsi="Times New Roman"/>
                <w:noProof/>
                <w:webHidden/>
                <w:sz w:val="24"/>
                <w:szCs w:val="24"/>
              </w:rPr>
              <w:fldChar w:fldCharType="end"/>
            </w:r>
          </w:hyperlink>
          <w:r w:rsidR="0015531D" w:rsidRPr="00712207">
            <w:rPr>
              <w:rFonts w:ascii="Times New Roman" w:hAnsi="Times New Roman"/>
              <w:noProof/>
              <w:sz w:val="24"/>
              <w:szCs w:val="24"/>
            </w:rPr>
            <w:t>6</w:t>
          </w:r>
        </w:p>
        <w:p w14:paraId="23152056" w14:textId="53ED44B5" w:rsidR="001B4D6E" w:rsidRPr="00712207" w:rsidRDefault="00590AFB" w:rsidP="001B4D6E">
          <w:pPr>
            <w:pStyle w:val="11"/>
            <w:tabs>
              <w:tab w:val="right" w:leader="dot" w:pos="9345"/>
            </w:tabs>
            <w:spacing w:after="0" w:line="240" w:lineRule="auto"/>
            <w:jc w:val="both"/>
            <w:rPr>
              <w:rFonts w:ascii="Times New Roman" w:hAnsi="Times New Roman"/>
              <w:noProof/>
              <w:sz w:val="24"/>
              <w:szCs w:val="24"/>
            </w:rPr>
          </w:pPr>
          <w:hyperlink w:anchor="_Toc24467868" w:history="1">
            <w:r w:rsidR="001B4D6E" w:rsidRPr="00712207">
              <w:rPr>
                <w:rStyle w:val="a8"/>
                <w:rFonts w:ascii="Times New Roman" w:hAnsi="Times New Roman"/>
                <w:noProof/>
                <w:sz w:val="24"/>
                <w:szCs w:val="24"/>
              </w:rPr>
              <w:t>11.3. Сертифицированные программные и аппаратные средства защиты информации</w:t>
            </w:r>
            <w:r w:rsidR="001B4D6E" w:rsidRPr="00712207">
              <w:rPr>
                <w:rFonts w:ascii="Times New Roman" w:hAnsi="Times New Roman"/>
                <w:noProof/>
                <w:webHidden/>
                <w:sz w:val="24"/>
                <w:szCs w:val="24"/>
              </w:rPr>
              <w:tab/>
            </w:r>
            <w:r w:rsidR="001B4D6E" w:rsidRPr="00712207">
              <w:rPr>
                <w:rFonts w:ascii="Times New Roman" w:hAnsi="Times New Roman"/>
                <w:noProof/>
                <w:webHidden/>
                <w:sz w:val="24"/>
                <w:szCs w:val="24"/>
              </w:rPr>
              <w:fldChar w:fldCharType="begin"/>
            </w:r>
            <w:r w:rsidR="001B4D6E" w:rsidRPr="00712207">
              <w:rPr>
                <w:rFonts w:ascii="Times New Roman" w:hAnsi="Times New Roman"/>
                <w:noProof/>
                <w:webHidden/>
                <w:sz w:val="24"/>
                <w:szCs w:val="24"/>
              </w:rPr>
              <w:instrText xml:space="preserve"> PAGEREF _Toc24467868 \h </w:instrText>
            </w:r>
            <w:r w:rsidR="001B4D6E" w:rsidRPr="00712207">
              <w:rPr>
                <w:rFonts w:ascii="Times New Roman" w:hAnsi="Times New Roman"/>
                <w:noProof/>
                <w:webHidden/>
                <w:sz w:val="24"/>
                <w:szCs w:val="24"/>
              </w:rPr>
            </w:r>
            <w:r w:rsidR="001B4D6E" w:rsidRPr="00712207">
              <w:rPr>
                <w:rFonts w:ascii="Times New Roman" w:hAnsi="Times New Roman"/>
                <w:noProof/>
                <w:webHidden/>
                <w:sz w:val="24"/>
                <w:szCs w:val="24"/>
              </w:rPr>
              <w:fldChar w:fldCharType="separate"/>
            </w:r>
            <w:r w:rsidR="001B4D6E" w:rsidRPr="00712207">
              <w:rPr>
                <w:rFonts w:ascii="Times New Roman" w:hAnsi="Times New Roman"/>
                <w:noProof/>
                <w:webHidden/>
                <w:sz w:val="24"/>
                <w:szCs w:val="24"/>
              </w:rPr>
              <w:t>2</w:t>
            </w:r>
            <w:r w:rsidR="001B4D6E" w:rsidRPr="00712207">
              <w:rPr>
                <w:rFonts w:ascii="Times New Roman" w:hAnsi="Times New Roman"/>
                <w:noProof/>
                <w:webHidden/>
                <w:sz w:val="24"/>
                <w:szCs w:val="24"/>
              </w:rPr>
              <w:fldChar w:fldCharType="end"/>
            </w:r>
          </w:hyperlink>
          <w:r w:rsidR="0015531D" w:rsidRPr="00712207">
            <w:rPr>
              <w:rFonts w:ascii="Times New Roman" w:hAnsi="Times New Roman"/>
              <w:noProof/>
              <w:sz w:val="24"/>
              <w:szCs w:val="24"/>
            </w:rPr>
            <w:t>6</w:t>
          </w:r>
        </w:p>
        <w:p w14:paraId="7C864088" w14:textId="34E0E919" w:rsidR="001B4D6E" w:rsidRPr="00712207" w:rsidRDefault="00590AFB" w:rsidP="001B4D6E">
          <w:pPr>
            <w:pStyle w:val="11"/>
            <w:tabs>
              <w:tab w:val="left" w:pos="660"/>
              <w:tab w:val="right" w:leader="dot" w:pos="9345"/>
            </w:tabs>
            <w:spacing w:after="0" w:line="240" w:lineRule="auto"/>
            <w:jc w:val="both"/>
            <w:rPr>
              <w:rFonts w:ascii="Times New Roman" w:hAnsi="Times New Roman"/>
              <w:noProof/>
              <w:sz w:val="24"/>
              <w:szCs w:val="24"/>
            </w:rPr>
          </w:pPr>
          <w:hyperlink w:anchor="_Toc24467869" w:history="1">
            <w:r w:rsidR="001B4D6E" w:rsidRPr="00712207">
              <w:rPr>
                <w:rStyle w:val="a8"/>
                <w:rFonts w:ascii="Times New Roman" w:hAnsi="Times New Roman"/>
                <w:noProof/>
                <w:sz w:val="24"/>
                <w:szCs w:val="24"/>
              </w:rPr>
              <w:t>12.</w:t>
            </w:r>
            <w:r w:rsidR="001B4D6E" w:rsidRPr="00712207">
              <w:rPr>
                <w:rFonts w:ascii="Times New Roman" w:hAnsi="Times New Roman"/>
                <w:noProof/>
                <w:sz w:val="24"/>
                <w:szCs w:val="24"/>
              </w:rPr>
              <w:tab/>
            </w:r>
            <w:r w:rsidR="001B4D6E" w:rsidRPr="00712207">
              <w:rPr>
                <w:rStyle w:val="a8"/>
                <w:rFonts w:ascii="Times New Roman" w:hAnsi="Times New Roman"/>
                <w:noProof/>
                <w:sz w:val="24"/>
                <w:szCs w:val="24"/>
              </w:rPr>
              <w:t>Описание материально-технической базы, необходимой для осуществления образовательного процесса по дисциплине</w:t>
            </w:r>
            <w:r w:rsidR="001B4D6E" w:rsidRPr="00712207">
              <w:rPr>
                <w:rFonts w:ascii="Times New Roman" w:hAnsi="Times New Roman"/>
                <w:noProof/>
                <w:webHidden/>
                <w:sz w:val="24"/>
                <w:szCs w:val="24"/>
              </w:rPr>
              <w:tab/>
            </w:r>
            <w:r w:rsidR="001B4D6E" w:rsidRPr="00712207">
              <w:rPr>
                <w:rFonts w:ascii="Times New Roman" w:hAnsi="Times New Roman"/>
                <w:noProof/>
                <w:webHidden/>
                <w:sz w:val="24"/>
                <w:szCs w:val="24"/>
              </w:rPr>
              <w:fldChar w:fldCharType="begin"/>
            </w:r>
            <w:r w:rsidR="001B4D6E" w:rsidRPr="00712207">
              <w:rPr>
                <w:rFonts w:ascii="Times New Roman" w:hAnsi="Times New Roman"/>
                <w:noProof/>
                <w:webHidden/>
                <w:sz w:val="24"/>
                <w:szCs w:val="24"/>
              </w:rPr>
              <w:instrText xml:space="preserve"> PAGEREF _Toc24467869 \h </w:instrText>
            </w:r>
            <w:r w:rsidR="001B4D6E" w:rsidRPr="00712207">
              <w:rPr>
                <w:rFonts w:ascii="Times New Roman" w:hAnsi="Times New Roman"/>
                <w:noProof/>
                <w:webHidden/>
                <w:sz w:val="24"/>
                <w:szCs w:val="24"/>
              </w:rPr>
            </w:r>
            <w:r w:rsidR="001B4D6E" w:rsidRPr="00712207">
              <w:rPr>
                <w:rFonts w:ascii="Times New Roman" w:hAnsi="Times New Roman"/>
                <w:noProof/>
                <w:webHidden/>
                <w:sz w:val="24"/>
                <w:szCs w:val="24"/>
              </w:rPr>
              <w:fldChar w:fldCharType="separate"/>
            </w:r>
            <w:r w:rsidR="001B4D6E" w:rsidRPr="00712207">
              <w:rPr>
                <w:rFonts w:ascii="Times New Roman" w:hAnsi="Times New Roman"/>
                <w:noProof/>
                <w:webHidden/>
                <w:sz w:val="24"/>
                <w:szCs w:val="24"/>
              </w:rPr>
              <w:t>2</w:t>
            </w:r>
            <w:r w:rsidR="001B4D6E" w:rsidRPr="00712207">
              <w:rPr>
                <w:rFonts w:ascii="Times New Roman" w:hAnsi="Times New Roman"/>
                <w:noProof/>
                <w:webHidden/>
                <w:sz w:val="24"/>
                <w:szCs w:val="24"/>
              </w:rPr>
              <w:fldChar w:fldCharType="end"/>
            </w:r>
          </w:hyperlink>
          <w:r w:rsidR="0015531D" w:rsidRPr="00712207">
            <w:rPr>
              <w:rFonts w:ascii="Times New Roman" w:hAnsi="Times New Roman"/>
              <w:noProof/>
              <w:sz w:val="24"/>
              <w:szCs w:val="24"/>
            </w:rPr>
            <w:t>6</w:t>
          </w:r>
        </w:p>
        <w:p w14:paraId="5EF4D442" w14:textId="374405BC" w:rsidR="001B4D6E" w:rsidRDefault="001B4D6E">
          <w:r>
            <w:rPr>
              <w:b/>
              <w:bCs/>
            </w:rPr>
            <w:fldChar w:fldCharType="end"/>
          </w:r>
        </w:p>
      </w:sdtContent>
    </w:sdt>
    <w:p w14:paraId="17CF0D11" w14:textId="3F915545" w:rsidR="005F32EB" w:rsidRDefault="005F32EB" w:rsidP="005F32EB">
      <w:pPr>
        <w:rPr>
          <w:sz w:val="28"/>
          <w:szCs w:val="28"/>
        </w:rPr>
      </w:pPr>
      <w:r>
        <w:rPr>
          <w:sz w:val="28"/>
          <w:szCs w:val="28"/>
        </w:rPr>
        <w:br w:type="page"/>
      </w:r>
    </w:p>
    <w:p w14:paraId="3AC248F8" w14:textId="002992C6" w:rsidR="005F32EB" w:rsidRPr="00F52CB8" w:rsidRDefault="009751A2" w:rsidP="003F50A3">
      <w:pPr>
        <w:pStyle w:val="1"/>
        <w:numPr>
          <w:ilvl w:val="0"/>
          <w:numId w:val="11"/>
        </w:numPr>
        <w:rPr>
          <w:rFonts w:ascii="Times New Roman" w:hAnsi="Times New Roman" w:cs="Times New Roman"/>
          <w:b/>
          <w:color w:val="auto"/>
          <w:sz w:val="28"/>
        </w:rPr>
      </w:pPr>
      <w:bookmarkStart w:id="2" w:name="_Toc24467847"/>
      <w:r w:rsidRPr="00F52CB8">
        <w:rPr>
          <w:rFonts w:ascii="Times New Roman" w:hAnsi="Times New Roman" w:cs="Times New Roman"/>
          <w:b/>
          <w:color w:val="auto"/>
          <w:sz w:val="28"/>
        </w:rPr>
        <w:lastRenderedPageBreak/>
        <w:t>Наименование дисциплины</w:t>
      </w:r>
      <w:bookmarkEnd w:id="2"/>
    </w:p>
    <w:p w14:paraId="4EF33591" w14:textId="67A0A8FC" w:rsidR="005F32EB" w:rsidRDefault="009751A2" w:rsidP="00260485">
      <w:pPr>
        <w:ind w:firstLine="709"/>
        <w:jc w:val="both"/>
        <w:rPr>
          <w:sz w:val="28"/>
        </w:rPr>
      </w:pPr>
      <w:r w:rsidRPr="009751A2">
        <w:rPr>
          <w:sz w:val="28"/>
        </w:rPr>
        <w:t>Наименование дисциплины – «</w:t>
      </w:r>
      <w:r w:rsidR="003C347F" w:rsidRPr="003C347F">
        <w:rPr>
          <w:sz w:val="28"/>
        </w:rPr>
        <w:t>Глобальная климатическая повестка и национальные стратегии развития</w:t>
      </w:r>
      <w:r w:rsidRPr="009751A2">
        <w:rPr>
          <w:sz w:val="28"/>
        </w:rPr>
        <w:t>»</w:t>
      </w:r>
      <w:r w:rsidR="0014201E">
        <w:rPr>
          <w:sz w:val="28"/>
        </w:rPr>
        <w:t>.</w:t>
      </w:r>
    </w:p>
    <w:p w14:paraId="28FC08D7" w14:textId="060C4B67" w:rsidR="005F32EB" w:rsidRPr="00F52CB8" w:rsidRDefault="00260485" w:rsidP="000B4476">
      <w:pPr>
        <w:pStyle w:val="1"/>
        <w:numPr>
          <w:ilvl w:val="0"/>
          <w:numId w:val="11"/>
        </w:numPr>
        <w:jc w:val="both"/>
        <w:rPr>
          <w:rFonts w:ascii="Times New Roman" w:hAnsi="Times New Roman" w:cs="Times New Roman"/>
          <w:b/>
          <w:color w:val="auto"/>
          <w:sz w:val="28"/>
        </w:rPr>
      </w:pPr>
      <w:bookmarkStart w:id="3" w:name="_Toc24467848"/>
      <w:r w:rsidRPr="00F52CB8">
        <w:rPr>
          <w:rFonts w:ascii="Times New Roman" w:hAnsi="Times New Roman" w:cs="Times New Roman"/>
          <w:b/>
          <w:color w:val="auto"/>
          <w:sz w:val="28"/>
        </w:rPr>
        <w:t xml:space="preserve">Перечень планируемых результатов освоения образовательной программы </w:t>
      </w:r>
      <w:r w:rsidR="004446EA">
        <w:rPr>
          <w:rFonts w:ascii="Times New Roman" w:hAnsi="Times New Roman" w:cs="Times New Roman"/>
          <w:b/>
          <w:color w:val="auto"/>
          <w:sz w:val="28"/>
        </w:rPr>
        <w:t xml:space="preserve">(перечень компетенций) </w:t>
      </w:r>
      <w:r w:rsidRPr="00F52CB8">
        <w:rPr>
          <w:rFonts w:ascii="Times New Roman" w:hAnsi="Times New Roman" w:cs="Times New Roman"/>
          <w:b/>
          <w:color w:val="auto"/>
          <w:sz w:val="28"/>
        </w:rPr>
        <w:t>с указанием индикаторов их достижения</w:t>
      </w:r>
      <w:r w:rsidR="004446EA">
        <w:rPr>
          <w:rFonts w:ascii="Times New Roman" w:hAnsi="Times New Roman" w:cs="Times New Roman"/>
          <w:b/>
          <w:color w:val="auto"/>
          <w:sz w:val="28"/>
        </w:rPr>
        <w:t xml:space="preserve"> и </w:t>
      </w:r>
      <w:r w:rsidRPr="00F52CB8">
        <w:rPr>
          <w:rFonts w:ascii="Times New Roman" w:hAnsi="Times New Roman" w:cs="Times New Roman"/>
          <w:b/>
          <w:color w:val="auto"/>
          <w:sz w:val="28"/>
        </w:rPr>
        <w:t>планируем</w:t>
      </w:r>
      <w:r w:rsidR="004446EA">
        <w:rPr>
          <w:rFonts w:ascii="Times New Roman" w:hAnsi="Times New Roman" w:cs="Times New Roman"/>
          <w:b/>
          <w:color w:val="auto"/>
          <w:sz w:val="28"/>
        </w:rPr>
        <w:t>ых</w:t>
      </w:r>
      <w:r w:rsidRPr="00F52CB8">
        <w:rPr>
          <w:rFonts w:ascii="Times New Roman" w:hAnsi="Times New Roman" w:cs="Times New Roman"/>
          <w:b/>
          <w:color w:val="auto"/>
          <w:sz w:val="28"/>
        </w:rPr>
        <w:t xml:space="preserve"> результат</w:t>
      </w:r>
      <w:r w:rsidR="004446EA">
        <w:rPr>
          <w:rFonts w:ascii="Times New Roman" w:hAnsi="Times New Roman" w:cs="Times New Roman"/>
          <w:b/>
          <w:color w:val="auto"/>
          <w:sz w:val="28"/>
        </w:rPr>
        <w:t>ов</w:t>
      </w:r>
      <w:r w:rsidRPr="00F52CB8">
        <w:rPr>
          <w:rFonts w:ascii="Times New Roman" w:hAnsi="Times New Roman" w:cs="Times New Roman"/>
          <w:b/>
          <w:color w:val="auto"/>
          <w:sz w:val="28"/>
        </w:rPr>
        <w:t xml:space="preserve"> обучения по дисциплине</w:t>
      </w:r>
      <w:bookmarkEnd w:id="3"/>
    </w:p>
    <w:p w14:paraId="09A2B226" w14:textId="3D9DFB43" w:rsidR="00260485" w:rsidRDefault="00260485" w:rsidP="00260485">
      <w:pPr>
        <w:ind w:firstLine="709"/>
        <w:jc w:val="both"/>
        <w:rPr>
          <w:sz w:val="28"/>
        </w:rPr>
      </w:pPr>
      <w:r w:rsidRPr="00260485">
        <w:rPr>
          <w:sz w:val="28"/>
        </w:rPr>
        <w:t>Дисциплина «</w:t>
      </w:r>
      <w:r w:rsidR="003C347F" w:rsidRPr="003C347F">
        <w:rPr>
          <w:sz w:val="28"/>
        </w:rPr>
        <w:t>Глобальная климатическая повестка и национальные стратегии развития</w:t>
      </w:r>
      <w:r w:rsidRPr="00260485">
        <w:rPr>
          <w:sz w:val="28"/>
        </w:rPr>
        <w:t>» обеспечивает формирование следующих профессион</w:t>
      </w:r>
      <w:r w:rsidR="008C734D">
        <w:rPr>
          <w:sz w:val="28"/>
        </w:rPr>
        <w:t>альных компетенций</w:t>
      </w:r>
      <w:r w:rsidRPr="00260485">
        <w:rPr>
          <w:sz w:val="28"/>
        </w:rPr>
        <w:t>:</w:t>
      </w:r>
    </w:p>
    <w:p w14:paraId="0491EEC3" w14:textId="20824188" w:rsidR="008C734D" w:rsidRDefault="00FE5F5B" w:rsidP="00FE5F5B">
      <w:pPr>
        <w:spacing w:line="360" w:lineRule="auto"/>
        <w:jc w:val="right"/>
        <w:rPr>
          <w:sz w:val="28"/>
        </w:rPr>
      </w:pPr>
      <w:r>
        <w:rPr>
          <w:sz w:val="28"/>
        </w:rPr>
        <w:t>Таблица 1</w:t>
      </w:r>
    </w:p>
    <w:tbl>
      <w:tblPr>
        <w:tblStyle w:val="af"/>
        <w:tblW w:w="0" w:type="auto"/>
        <w:tblLook w:val="04A0" w:firstRow="1" w:lastRow="0" w:firstColumn="1" w:lastColumn="0" w:noHBand="0" w:noVBand="1"/>
      </w:tblPr>
      <w:tblGrid>
        <w:gridCol w:w="994"/>
        <w:gridCol w:w="1978"/>
        <w:gridCol w:w="2268"/>
        <w:gridCol w:w="4105"/>
      </w:tblGrid>
      <w:tr w:rsidR="005A01DE" w:rsidRPr="00E30C52" w14:paraId="3F1B4BD2" w14:textId="77777777" w:rsidTr="00641067">
        <w:trPr>
          <w:tblHeader/>
        </w:trPr>
        <w:tc>
          <w:tcPr>
            <w:tcW w:w="994" w:type="dxa"/>
          </w:tcPr>
          <w:p w14:paraId="5595B55B" w14:textId="5521F704" w:rsidR="008C734D" w:rsidRPr="000E10FE" w:rsidRDefault="008C734D" w:rsidP="000E10FE">
            <w:pPr>
              <w:jc w:val="center"/>
              <w:rPr>
                <w:b/>
                <w:sz w:val="24"/>
                <w:szCs w:val="24"/>
              </w:rPr>
            </w:pPr>
            <w:r w:rsidRPr="000E10FE">
              <w:rPr>
                <w:b/>
                <w:sz w:val="24"/>
                <w:szCs w:val="24"/>
              </w:rPr>
              <w:t>Код компе</w:t>
            </w:r>
            <w:r w:rsidR="00AC192C" w:rsidRPr="000E10FE">
              <w:rPr>
                <w:b/>
                <w:sz w:val="24"/>
                <w:szCs w:val="24"/>
              </w:rPr>
              <w:t>-</w:t>
            </w:r>
            <w:proofErr w:type="spellStart"/>
            <w:r w:rsidRPr="000E10FE">
              <w:rPr>
                <w:b/>
                <w:sz w:val="24"/>
                <w:szCs w:val="24"/>
              </w:rPr>
              <w:t>тенции</w:t>
            </w:r>
            <w:proofErr w:type="spellEnd"/>
          </w:p>
        </w:tc>
        <w:tc>
          <w:tcPr>
            <w:tcW w:w="1978" w:type="dxa"/>
          </w:tcPr>
          <w:p w14:paraId="6B5B4DC8" w14:textId="3A999F58" w:rsidR="008C734D" w:rsidRPr="000E10FE" w:rsidRDefault="008C734D" w:rsidP="000E10FE">
            <w:pPr>
              <w:jc w:val="center"/>
              <w:rPr>
                <w:b/>
                <w:sz w:val="24"/>
                <w:szCs w:val="24"/>
              </w:rPr>
            </w:pPr>
            <w:r w:rsidRPr="000E10FE">
              <w:rPr>
                <w:b/>
                <w:sz w:val="24"/>
                <w:szCs w:val="24"/>
              </w:rPr>
              <w:t>Наименование компетенции</w:t>
            </w:r>
          </w:p>
        </w:tc>
        <w:tc>
          <w:tcPr>
            <w:tcW w:w="2268" w:type="dxa"/>
          </w:tcPr>
          <w:p w14:paraId="28C3D6D0" w14:textId="44651C1A" w:rsidR="008C734D" w:rsidRPr="000E10FE" w:rsidRDefault="008C734D" w:rsidP="000E10FE">
            <w:pPr>
              <w:jc w:val="center"/>
              <w:rPr>
                <w:b/>
                <w:sz w:val="24"/>
                <w:szCs w:val="24"/>
              </w:rPr>
            </w:pPr>
            <w:r w:rsidRPr="000E10FE">
              <w:rPr>
                <w:b/>
                <w:sz w:val="24"/>
                <w:szCs w:val="24"/>
              </w:rPr>
              <w:t>Индикаторы достижения компетенции</w:t>
            </w:r>
          </w:p>
        </w:tc>
        <w:tc>
          <w:tcPr>
            <w:tcW w:w="4105" w:type="dxa"/>
          </w:tcPr>
          <w:p w14:paraId="7C14A56D" w14:textId="25416E7C" w:rsidR="008C734D" w:rsidRPr="000E10FE" w:rsidRDefault="000E10FE" w:rsidP="000E10FE">
            <w:pPr>
              <w:jc w:val="center"/>
              <w:rPr>
                <w:b/>
                <w:sz w:val="24"/>
                <w:szCs w:val="24"/>
              </w:rPr>
            </w:pPr>
            <w:r w:rsidRPr="000E10FE">
              <w:rPr>
                <w:b/>
                <w:sz w:val="24"/>
                <w:szCs w:val="24"/>
              </w:rPr>
              <w:t>Результаты обучения (знания и умения), соотнесенные с компетенциями / индикаторами достижения компетенции</w:t>
            </w:r>
          </w:p>
        </w:tc>
      </w:tr>
      <w:tr w:rsidR="005A01DE" w14:paraId="7DF63E41" w14:textId="77777777" w:rsidTr="00641067">
        <w:tc>
          <w:tcPr>
            <w:tcW w:w="994" w:type="dxa"/>
          </w:tcPr>
          <w:p w14:paraId="15388FA2" w14:textId="61A0C4E4" w:rsidR="008C734D" w:rsidRPr="00A236B9" w:rsidRDefault="00F43145" w:rsidP="009D0732">
            <w:pPr>
              <w:jc w:val="both"/>
              <w:rPr>
                <w:sz w:val="24"/>
                <w:szCs w:val="24"/>
              </w:rPr>
            </w:pPr>
            <w:r w:rsidRPr="00A236B9">
              <w:rPr>
                <w:sz w:val="24"/>
                <w:szCs w:val="24"/>
              </w:rPr>
              <w:t>ПК</w:t>
            </w:r>
            <w:r w:rsidR="009D0732" w:rsidRPr="00A236B9">
              <w:rPr>
                <w:sz w:val="24"/>
                <w:szCs w:val="24"/>
              </w:rPr>
              <w:t>П</w:t>
            </w:r>
            <w:r w:rsidR="00BB277D" w:rsidRPr="00A236B9">
              <w:rPr>
                <w:sz w:val="24"/>
                <w:szCs w:val="24"/>
              </w:rPr>
              <w:t>-1</w:t>
            </w:r>
          </w:p>
        </w:tc>
        <w:tc>
          <w:tcPr>
            <w:tcW w:w="1978" w:type="dxa"/>
          </w:tcPr>
          <w:p w14:paraId="58B1AE95" w14:textId="4643A1C7" w:rsidR="00B806B2" w:rsidRPr="00A236B9" w:rsidRDefault="00B806B2" w:rsidP="00DE3838">
            <w:pPr>
              <w:rPr>
                <w:sz w:val="24"/>
                <w:szCs w:val="24"/>
              </w:rPr>
            </w:pPr>
            <w:r w:rsidRPr="00A236B9">
              <w:rPr>
                <w:sz w:val="24"/>
                <w:szCs w:val="24"/>
              </w:rPr>
              <w:t xml:space="preserve">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 </w:t>
            </w:r>
          </w:p>
          <w:p w14:paraId="35EAF33F" w14:textId="5DEFADAB" w:rsidR="008C734D" w:rsidRPr="00A236B9" w:rsidRDefault="008C734D" w:rsidP="00DE3838">
            <w:pPr>
              <w:jc w:val="both"/>
              <w:rPr>
                <w:sz w:val="24"/>
                <w:szCs w:val="24"/>
              </w:rPr>
            </w:pPr>
          </w:p>
        </w:tc>
        <w:tc>
          <w:tcPr>
            <w:tcW w:w="2268" w:type="dxa"/>
          </w:tcPr>
          <w:p w14:paraId="5E9AB148" w14:textId="10003605" w:rsidR="00B806B2" w:rsidRDefault="009D0732" w:rsidP="00DE3838">
            <w:pPr>
              <w:rPr>
                <w:sz w:val="24"/>
                <w:szCs w:val="24"/>
              </w:rPr>
            </w:pPr>
            <w:r w:rsidRPr="00A236B9">
              <w:rPr>
                <w:sz w:val="24"/>
                <w:szCs w:val="24"/>
              </w:rPr>
              <w:t>1.</w:t>
            </w:r>
            <w:r w:rsidR="00B806B2" w:rsidRPr="00A236B9">
              <w:rPr>
                <w:sz w:val="24"/>
                <w:szCs w:val="24"/>
              </w:rPr>
              <w:t xml:space="preserve"> Применяет теоретические знания и экономические законы для определения основных тенденций в развитии современной мировой экономики</w:t>
            </w:r>
          </w:p>
          <w:p w14:paraId="732528D1" w14:textId="77777777" w:rsidR="00A236B9" w:rsidRPr="00A236B9" w:rsidRDefault="00A236B9" w:rsidP="00DE3838">
            <w:pPr>
              <w:rPr>
                <w:sz w:val="24"/>
                <w:szCs w:val="24"/>
              </w:rPr>
            </w:pPr>
          </w:p>
          <w:p w14:paraId="30E9DFAA" w14:textId="615CFC70" w:rsidR="00D60406" w:rsidRDefault="00D60406" w:rsidP="00DE3838">
            <w:pPr>
              <w:rPr>
                <w:sz w:val="24"/>
                <w:szCs w:val="24"/>
              </w:rPr>
            </w:pPr>
          </w:p>
          <w:p w14:paraId="463DB43A" w14:textId="1D6B13C5" w:rsidR="00B806B2" w:rsidRPr="00A236B9" w:rsidRDefault="00B806B2" w:rsidP="00DE3838">
            <w:pPr>
              <w:rPr>
                <w:sz w:val="24"/>
                <w:szCs w:val="24"/>
              </w:rPr>
            </w:pPr>
            <w:r w:rsidRPr="00A236B9">
              <w:rPr>
                <w:sz w:val="24"/>
                <w:szCs w:val="24"/>
              </w:rPr>
              <w:t>2. Использует методики анализа последствий принимаемых управленческих решений в сфере международного бизнеса</w:t>
            </w:r>
          </w:p>
          <w:p w14:paraId="01E763C6" w14:textId="4837EB16" w:rsidR="00B806B2" w:rsidRPr="00A236B9" w:rsidRDefault="009D0732" w:rsidP="00B806B2">
            <w:pPr>
              <w:rPr>
                <w:sz w:val="24"/>
                <w:szCs w:val="24"/>
              </w:rPr>
            </w:pPr>
            <w:r w:rsidRPr="00A236B9">
              <w:rPr>
                <w:sz w:val="24"/>
                <w:szCs w:val="24"/>
              </w:rPr>
              <w:tab/>
            </w:r>
          </w:p>
          <w:p w14:paraId="75756465" w14:textId="77777777" w:rsidR="00B806B2" w:rsidRPr="00A236B9" w:rsidRDefault="00B806B2" w:rsidP="009D0732">
            <w:pPr>
              <w:rPr>
                <w:sz w:val="24"/>
                <w:szCs w:val="24"/>
              </w:rPr>
            </w:pPr>
          </w:p>
          <w:p w14:paraId="118296F9" w14:textId="5A58DDAB" w:rsidR="007F57D4" w:rsidRPr="00A236B9" w:rsidRDefault="007F57D4" w:rsidP="00B806B2">
            <w:pPr>
              <w:rPr>
                <w:sz w:val="24"/>
                <w:szCs w:val="24"/>
              </w:rPr>
            </w:pPr>
          </w:p>
        </w:tc>
        <w:tc>
          <w:tcPr>
            <w:tcW w:w="4105" w:type="dxa"/>
          </w:tcPr>
          <w:p w14:paraId="5A8F417A" w14:textId="4D43C46B" w:rsidR="00A95E37" w:rsidRPr="00A236B9" w:rsidRDefault="00065EAA" w:rsidP="008525DB">
            <w:pPr>
              <w:jc w:val="both"/>
              <w:rPr>
                <w:sz w:val="24"/>
                <w:szCs w:val="24"/>
              </w:rPr>
            </w:pPr>
            <w:r w:rsidRPr="00A236B9">
              <w:rPr>
                <w:b/>
                <w:sz w:val="24"/>
                <w:szCs w:val="24"/>
              </w:rPr>
              <w:t>Знание</w:t>
            </w:r>
            <w:r w:rsidR="00A95E37" w:rsidRPr="00A236B9">
              <w:rPr>
                <w:sz w:val="24"/>
                <w:szCs w:val="24"/>
              </w:rPr>
              <w:t xml:space="preserve"> источник</w:t>
            </w:r>
            <w:r w:rsidRPr="00A236B9">
              <w:rPr>
                <w:sz w:val="24"/>
                <w:szCs w:val="24"/>
              </w:rPr>
              <w:t>ов</w:t>
            </w:r>
            <w:r w:rsidR="00A95E37" w:rsidRPr="00A236B9">
              <w:rPr>
                <w:sz w:val="24"/>
                <w:szCs w:val="24"/>
              </w:rPr>
              <w:t xml:space="preserve"> получения информации о </w:t>
            </w:r>
            <w:r w:rsidR="000B4476" w:rsidRPr="00A236B9">
              <w:rPr>
                <w:sz w:val="24"/>
                <w:szCs w:val="24"/>
              </w:rPr>
              <w:t xml:space="preserve">трендах </w:t>
            </w:r>
            <w:r w:rsidR="00A43DBE" w:rsidRPr="00A236B9">
              <w:rPr>
                <w:sz w:val="24"/>
                <w:szCs w:val="24"/>
              </w:rPr>
              <w:t xml:space="preserve">трансформации </w:t>
            </w:r>
            <w:r w:rsidR="000B4476" w:rsidRPr="00A236B9">
              <w:rPr>
                <w:sz w:val="24"/>
                <w:szCs w:val="24"/>
              </w:rPr>
              <w:t xml:space="preserve">мировой экономики и национальных стратегий развития </w:t>
            </w:r>
            <w:r w:rsidR="00A43DBE" w:rsidRPr="00A236B9">
              <w:rPr>
                <w:sz w:val="24"/>
                <w:szCs w:val="24"/>
              </w:rPr>
              <w:t xml:space="preserve">на основе приоритетов </w:t>
            </w:r>
            <w:r w:rsidR="000B4476" w:rsidRPr="00A236B9">
              <w:rPr>
                <w:sz w:val="24"/>
                <w:szCs w:val="24"/>
              </w:rPr>
              <w:t xml:space="preserve">глобальной </w:t>
            </w:r>
            <w:r w:rsidR="00A43DBE" w:rsidRPr="00A236B9">
              <w:rPr>
                <w:sz w:val="24"/>
                <w:szCs w:val="24"/>
              </w:rPr>
              <w:t xml:space="preserve">климатической повестки и устойчивого развития. </w:t>
            </w:r>
          </w:p>
          <w:p w14:paraId="44CFC0F5" w14:textId="3389EC29" w:rsidR="00A95E37" w:rsidRPr="00A236B9" w:rsidRDefault="00065EAA" w:rsidP="008525DB">
            <w:pPr>
              <w:jc w:val="both"/>
              <w:rPr>
                <w:sz w:val="24"/>
                <w:szCs w:val="24"/>
              </w:rPr>
            </w:pPr>
            <w:r w:rsidRPr="00A236B9">
              <w:rPr>
                <w:b/>
                <w:sz w:val="24"/>
                <w:szCs w:val="24"/>
              </w:rPr>
              <w:t>Умение</w:t>
            </w:r>
            <w:r w:rsidR="00A95E37" w:rsidRPr="00A236B9">
              <w:rPr>
                <w:sz w:val="24"/>
                <w:szCs w:val="24"/>
              </w:rPr>
              <w:t xml:space="preserve"> </w:t>
            </w:r>
            <w:r w:rsidR="002F00EB" w:rsidRPr="00A236B9">
              <w:rPr>
                <w:sz w:val="24"/>
                <w:szCs w:val="24"/>
              </w:rPr>
              <w:t xml:space="preserve">анализировать </w:t>
            </w:r>
            <w:r w:rsidR="004F3187" w:rsidRPr="00A236B9">
              <w:rPr>
                <w:sz w:val="24"/>
                <w:szCs w:val="24"/>
              </w:rPr>
              <w:t xml:space="preserve">проблемы </w:t>
            </w:r>
            <w:r w:rsidR="002F00EB" w:rsidRPr="00A236B9">
              <w:rPr>
                <w:sz w:val="24"/>
                <w:szCs w:val="24"/>
              </w:rPr>
              <w:t>и выявлять наилучшие решений в области работы на международных рынках на основе оценки существующих трендов</w:t>
            </w:r>
            <w:r w:rsidR="00A43DBE" w:rsidRPr="00A236B9">
              <w:rPr>
                <w:sz w:val="24"/>
                <w:szCs w:val="24"/>
              </w:rPr>
              <w:t xml:space="preserve"> декарбонизации</w:t>
            </w:r>
            <w:r w:rsidR="004F3187" w:rsidRPr="00A236B9">
              <w:rPr>
                <w:sz w:val="24"/>
                <w:szCs w:val="24"/>
              </w:rPr>
              <w:t xml:space="preserve"> и глобальной климатической повестки</w:t>
            </w:r>
            <w:r w:rsidR="00A43DBE" w:rsidRPr="00A236B9">
              <w:rPr>
                <w:sz w:val="24"/>
                <w:szCs w:val="24"/>
              </w:rPr>
              <w:t>.</w:t>
            </w:r>
          </w:p>
          <w:p w14:paraId="3B730251" w14:textId="78C39973" w:rsidR="00DE3838" w:rsidRPr="00A236B9" w:rsidRDefault="00DE3838" w:rsidP="00DE3838">
            <w:pPr>
              <w:jc w:val="both"/>
              <w:rPr>
                <w:sz w:val="24"/>
                <w:szCs w:val="24"/>
              </w:rPr>
            </w:pPr>
            <w:r w:rsidRPr="00A236B9">
              <w:rPr>
                <w:b/>
                <w:sz w:val="24"/>
                <w:szCs w:val="24"/>
              </w:rPr>
              <w:t>Знание</w:t>
            </w:r>
            <w:r w:rsidR="00C653F9" w:rsidRPr="00A236B9">
              <w:rPr>
                <w:sz w:val="24"/>
                <w:szCs w:val="24"/>
              </w:rPr>
              <w:t xml:space="preserve"> характеристик </w:t>
            </w:r>
            <w:r w:rsidRPr="00A236B9">
              <w:rPr>
                <w:sz w:val="24"/>
                <w:szCs w:val="24"/>
              </w:rPr>
              <w:t>и трендов национальных стратегий развития, определяемых глобальной климатической повесткой, влияющих на бизнес-процессы</w:t>
            </w:r>
            <w:r w:rsidR="000E07B2">
              <w:rPr>
                <w:sz w:val="24"/>
                <w:szCs w:val="24"/>
              </w:rPr>
              <w:t>.</w:t>
            </w:r>
          </w:p>
          <w:p w14:paraId="59E69530" w14:textId="7B071271" w:rsidR="00D54C89" w:rsidRPr="004A3D4D" w:rsidRDefault="00DE3838" w:rsidP="00D413D0">
            <w:pPr>
              <w:jc w:val="both"/>
              <w:rPr>
                <w:sz w:val="24"/>
                <w:szCs w:val="24"/>
              </w:rPr>
            </w:pPr>
            <w:r w:rsidRPr="00A236B9">
              <w:rPr>
                <w:b/>
                <w:sz w:val="24"/>
                <w:szCs w:val="24"/>
              </w:rPr>
              <w:t xml:space="preserve">Умение </w:t>
            </w:r>
            <w:r w:rsidRPr="00A236B9">
              <w:rPr>
                <w:sz w:val="24"/>
                <w:szCs w:val="24"/>
              </w:rPr>
              <w:t>ориентироваться в закономерностях национальных стратегий развития, обусловленных глобальной климатической повесткой, и определять характер корпоративных стратегий развития.</w:t>
            </w:r>
          </w:p>
        </w:tc>
      </w:tr>
      <w:tr w:rsidR="005A01DE" w14:paraId="488070B0" w14:textId="77777777" w:rsidTr="00641067">
        <w:tc>
          <w:tcPr>
            <w:tcW w:w="994" w:type="dxa"/>
          </w:tcPr>
          <w:p w14:paraId="6ABF526D" w14:textId="595D609A" w:rsidR="008C734D" w:rsidRPr="00A236B9" w:rsidRDefault="00B806B2" w:rsidP="00830E35">
            <w:pPr>
              <w:jc w:val="both"/>
              <w:rPr>
                <w:sz w:val="24"/>
                <w:szCs w:val="24"/>
              </w:rPr>
            </w:pPr>
            <w:r w:rsidRPr="00A236B9">
              <w:rPr>
                <w:sz w:val="24"/>
                <w:szCs w:val="24"/>
              </w:rPr>
              <w:t>ПКН-4</w:t>
            </w:r>
          </w:p>
        </w:tc>
        <w:tc>
          <w:tcPr>
            <w:tcW w:w="1978" w:type="dxa"/>
          </w:tcPr>
          <w:p w14:paraId="2386A534" w14:textId="652A2E3C" w:rsidR="00B806B2" w:rsidRPr="00A236B9" w:rsidRDefault="00B806B2" w:rsidP="00B806B2">
            <w:pPr>
              <w:rPr>
                <w:sz w:val="24"/>
                <w:szCs w:val="24"/>
              </w:rPr>
            </w:pPr>
            <w:r w:rsidRPr="00A236B9">
              <w:rPr>
                <w:sz w:val="24"/>
                <w:szCs w:val="24"/>
              </w:rPr>
              <w:t>Способность оценивать показа</w:t>
            </w:r>
            <w:r w:rsidR="00EC7975" w:rsidRPr="00A236B9">
              <w:rPr>
                <w:sz w:val="24"/>
                <w:szCs w:val="24"/>
              </w:rPr>
              <w:t>тели деятельности экономических</w:t>
            </w:r>
            <w:r w:rsidRPr="00A236B9">
              <w:rPr>
                <w:sz w:val="24"/>
                <w:szCs w:val="24"/>
              </w:rPr>
              <w:t xml:space="preserve"> субъектов</w:t>
            </w:r>
          </w:p>
          <w:p w14:paraId="48CA0187" w14:textId="0DD34867" w:rsidR="008C734D" w:rsidRPr="00A236B9" w:rsidRDefault="008C734D" w:rsidP="00B806B2">
            <w:pPr>
              <w:rPr>
                <w:sz w:val="24"/>
                <w:szCs w:val="24"/>
              </w:rPr>
            </w:pPr>
          </w:p>
        </w:tc>
        <w:tc>
          <w:tcPr>
            <w:tcW w:w="2268" w:type="dxa"/>
          </w:tcPr>
          <w:p w14:paraId="2584E4AE" w14:textId="0A4097E6" w:rsidR="00B806B2" w:rsidRDefault="00B806B2" w:rsidP="00B806B2">
            <w:pPr>
              <w:rPr>
                <w:sz w:val="24"/>
                <w:szCs w:val="24"/>
              </w:rPr>
            </w:pPr>
            <w:r w:rsidRPr="00A236B9">
              <w:rPr>
                <w:sz w:val="24"/>
                <w:szCs w:val="24"/>
              </w:rPr>
              <w:t xml:space="preserve">1. Проводит анализ внешней и внутренней среды ведения бизнеса, выявляет основные факторы экономического роста, оценивает эффективность формирования и </w:t>
            </w:r>
            <w:r w:rsidRPr="00A236B9">
              <w:rPr>
                <w:sz w:val="24"/>
                <w:szCs w:val="24"/>
              </w:rPr>
              <w:lastRenderedPageBreak/>
              <w:t>использования производственного потенциала экономических субъектов.</w:t>
            </w:r>
          </w:p>
          <w:p w14:paraId="0D19BF68" w14:textId="29E92A29" w:rsidR="00641067" w:rsidRDefault="00641067" w:rsidP="00B806B2">
            <w:pPr>
              <w:rPr>
                <w:sz w:val="24"/>
                <w:szCs w:val="24"/>
              </w:rPr>
            </w:pPr>
          </w:p>
          <w:p w14:paraId="77E62FEA" w14:textId="77777777" w:rsidR="00641067" w:rsidRPr="00A236B9" w:rsidRDefault="00641067" w:rsidP="00B806B2">
            <w:pPr>
              <w:rPr>
                <w:sz w:val="24"/>
                <w:szCs w:val="24"/>
              </w:rPr>
            </w:pPr>
          </w:p>
          <w:p w14:paraId="29C70D0F" w14:textId="7645A70C" w:rsidR="00B66036" w:rsidRPr="00A236B9" w:rsidRDefault="00B806B2" w:rsidP="00B806B2">
            <w:pPr>
              <w:pStyle w:val="a9"/>
              <w:ind w:left="0"/>
              <w:rPr>
                <w:sz w:val="24"/>
                <w:szCs w:val="24"/>
              </w:rPr>
            </w:pPr>
            <w:r w:rsidRPr="00A236B9">
              <w:rPr>
                <w:sz w:val="24"/>
                <w:szCs w:val="24"/>
              </w:rPr>
              <w:t>2. Рассчитывает и интерпретирует показатели деятельности экономических субъектов.</w:t>
            </w:r>
          </w:p>
        </w:tc>
        <w:tc>
          <w:tcPr>
            <w:tcW w:w="4105" w:type="dxa"/>
          </w:tcPr>
          <w:p w14:paraId="52C34292" w14:textId="141C69C6" w:rsidR="000F2712" w:rsidRPr="00A236B9" w:rsidRDefault="000F2712" w:rsidP="000F2712">
            <w:pPr>
              <w:jc w:val="both"/>
              <w:rPr>
                <w:sz w:val="24"/>
                <w:szCs w:val="24"/>
              </w:rPr>
            </w:pPr>
            <w:r w:rsidRPr="00A236B9">
              <w:rPr>
                <w:b/>
                <w:sz w:val="24"/>
                <w:szCs w:val="24"/>
              </w:rPr>
              <w:lastRenderedPageBreak/>
              <w:t>Знание</w:t>
            </w:r>
            <w:r w:rsidRPr="00A236B9">
              <w:rPr>
                <w:sz w:val="24"/>
                <w:szCs w:val="24"/>
              </w:rPr>
              <w:t xml:space="preserve"> национальной, региональной и глобальной регуляторной среды в области климатической повестки и декарбонизации</w:t>
            </w:r>
            <w:r w:rsidR="000B5CBC">
              <w:rPr>
                <w:sz w:val="24"/>
                <w:szCs w:val="24"/>
              </w:rPr>
              <w:t xml:space="preserve">, влияющей на </w:t>
            </w:r>
            <w:r w:rsidRPr="00A236B9">
              <w:rPr>
                <w:sz w:val="24"/>
                <w:szCs w:val="24"/>
              </w:rPr>
              <w:t>показатели корпоративного экономического роста</w:t>
            </w:r>
            <w:r w:rsidR="000E07B2">
              <w:rPr>
                <w:sz w:val="24"/>
                <w:szCs w:val="24"/>
              </w:rPr>
              <w:t>.</w:t>
            </w:r>
            <w:r w:rsidRPr="00A236B9">
              <w:rPr>
                <w:sz w:val="24"/>
                <w:szCs w:val="24"/>
              </w:rPr>
              <w:t xml:space="preserve"> </w:t>
            </w:r>
          </w:p>
          <w:p w14:paraId="27DDB242" w14:textId="1A25CC58" w:rsidR="000F2712" w:rsidRPr="00A236B9" w:rsidRDefault="000F2712" w:rsidP="000F2712">
            <w:pPr>
              <w:jc w:val="both"/>
              <w:rPr>
                <w:sz w:val="24"/>
                <w:szCs w:val="24"/>
              </w:rPr>
            </w:pPr>
            <w:r w:rsidRPr="00A236B9">
              <w:rPr>
                <w:b/>
                <w:sz w:val="24"/>
                <w:szCs w:val="24"/>
              </w:rPr>
              <w:t>Умение</w:t>
            </w:r>
            <w:r w:rsidRPr="00A236B9">
              <w:rPr>
                <w:sz w:val="24"/>
                <w:szCs w:val="24"/>
              </w:rPr>
              <w:t xml:space="preserve"> использовать методы и инструменты анализа национальной, региональной и глобальной регуляторной среды в области </w:t>
            </w:r>
            <w:r w:rsidRPr="00A236B9">
              <w:rPr>
                <w:sz w:val="24"/>
                <w:szCs w:val="24"/>
              </w:rPr>
              <w:lastRenderedPageBreak/>
              <w:t xml:space="preserve">климатической повестки и декарбонизации, для </w:t>
            </w:r>
            <w:r w:rsidR="00BD6171" w:rsidRPr="00A236B9">
              <w:rPr>
                <w:sz w:val="24"/>
                <w:szCs w:val="24"/>
              </w:rPr>
              <w:t xml:space="preserve">расчета показателей деятельности экономических субъектов и </w:t>
            </w:r>
            <w:r w:rsidR="007B626D" w:rsidRPr="00A236B9">
              <w:rPr>
                <w:sz w:val="24"/>
                <w:szCs w:val="24"/>
              </w:rPr>
              <w:t xml:space="preserve">разработки корпоративных стратегий </w:t>
            </w:r>
            <w:r w:rsidRPr="00A236B9">
              <w:rPr>
                <w:sz w:val="24"/>
                <w:szCs w:val="24"/>
              </w:rPr>
              <w:t>деятельности на международных рынках</w:t>
            </w:r>
            <w:r w:rsidR="000E07B2">
              <w:rPr>
                <w:sz w:val="24"/>
                <w:szCs w:val="24"/>
              </w:rPr>
              <w:t>.</w:t>
            </w:r>
            <w:r w:rsidRPr="00A236B9">
              <w:rPr>
                <w:sz w:val="24"/>
                <w:szCs w:val="24"/>
              </w:rPr>
              <w:t xml:space="preserve"> </w:t>
            </w:r>
          </w:p>
          <w:p w14:paraId="2F143814" w14:textId="1841C88A" w:rsidR="00D93179" w:rsidRPr="00A236B9" w:rsidRDefault="00D93179" w:rsidP="00D93179">
            <w:pPr>
              <w:pStyle w:val="a9"/>
              <w:ind w:left="0"/>
              <w:rPr>
                <w:sz w:val="24"/>
                <w:szCs w:val="24"/>
              </w:rPr>
            </w:pPr>
            <w:r w:rsidRPr="00A236B9">
              <w:rPr>
                <w:b/>
                <w:sz w:val="24"/>
                <w:szCs w:val="24"/>
              </w:rPr>
              <w:t>Зна</w:t>
            </w:r>
            <w:r w:rsidR="00BD6171" w:rsidRPr="00A236B9">
              <w:rPr>
                <w:b/>
                <w:sz w:val="24"/>
                <w:szCs w:val="24"/>
              </w:rPr>
              <w:t>ние</w:t>
            </w:r>
            <w:r w:rsidRPr="00A236B9">
              <w:rPr>
                <w:sz w:val="24"/>
                <w:szCs w:val="24"/>
              </w:rPr>
              <w:t xml:space="preserve"> риск</w:t>
            </w:r>
            <w:r w:rsidR="00BD6171" w:rsidRPr="00A236B9">
              <w:rPr>
                <w:sz w:val="24"/>
                <w:szCs w:val="24"/>
              </w:rPr>
              <w:t>ов</w:t>
            </w:r>
            <w:r w:rsidRPr="00A236B9">
              <w:rPr>
                <w:sz w:val="24"/>
                <w:szCs w:val="24"/>
              </w:rPr>
              <w:t>, существующи</w:t>
            </w:r>
            <w:r w:rsidR="00BD6171" w:rsidRPr="00A236B9">
              <w:rPr>
                <w:sz w:val="24"/>
                <w:szCs w:val="24"/>
              </w:rPr>
              <w:t>х</w:t>
            </w:r>
            <w:r w:rsidRPr="00A236B9">
              <w:rPr>
                <w:sz w:val="24"/>
                <w:szCs w:val="24"/>
              </w:rPr>
              <w:t xml:space="preserve"> </w:t>
            </w:r>
            <w:r w:rsidR="00EA759E" w:rsidRPr="00A236B9">
              <w:rPr>
                <w:sz w:val="24"/>
                <w:szCs w:val="24"/>
              </w:rPr>
              <w:t xml:space="preserve">для </w:t>
            </w:r>
            <w:r w:rsidRPr="00A236B9">
              <w:rPr>
                <w:sz w:val="24"/>
                <w:szCs w:val="24"/>
              </w:rPr>
              <w:t>деятельности организации</w:t>
            </w:r>
            <w:r w:rsidR="00EA759E" w:rsidRPr="00A236B9">
              <w:rPr>
                <w:sz w:val="24"/>
                <w:szCs w:val="24"/>
              </w:rPr>
              <w:t xml:space="preserve"> в рамках климатической повестки и завязанной на ней норм национального и международного регулирования</w:t>
            </w:r>
            <w:r w:rsidR="000E07B2">
              <w:rPr>
                <w:sz w:val="24"/>
                <w:szCs w:val="24"/>
              </w:rPr>
              <w:t>.</w:t>
            </w:r>
          </w:p>
          <w:p w14:paraId="69D5C200" w14:textId="2C46A13F" w:rsidR="007F4B88" w:rsidRPr="00641067" w:rsidRDefault="00D93179" w:rsidP="00641067">
            <w:pPr>
              <w:pStyle w:val="a9"/>
              <w:ind w:left="0"/>
              <w:rPr>
                <w:sz w:val="24"/>
                <w:szCs w:val="24"/>
              </w:rPr>
            </w:pPr>
            <w:r w:rsidRPr="00A236B9">
              <w:rPr>
                <w:b/>
                <w:sz w:val="24"/>
                <w:szCs w:val="24"/>
              </w:rPr>
              <w:t>Уме</w:t>
            </w:r>
            <w:r w:rsidR="00BD6171" w:rsidRPr="00A236B9">
              <w:rPr>
                <w:b/>
                <w:sz w:val="24"/>
                <w:szCs w:val="24"/>
              </w:rPr>
              <w:t>ние</w:t>
            </w:r>
            <w:r w:rsidRPr="00A236B9">
              <w:rPr>
                <w:sz w:val="24"/>
                <w:szCs w:val="24"/>
              </w:rPr>
              <w:t xml:space="preserve"> </w:t>
            </w:r>
            <w:r w:rsidR="00BD6171" w:rsidRPr="00A236B9">
              <w:rPr>
                <w:sz w:val="24"/>
                <w:szCs w:val="24"/>
              </w:rPr>
              <w:t>анализировать и оценивать</w:t>
            </w:r>
            <w:r w:rsidRPr="00A236B9">
              <w:rPr>
                <w:sz w:val="24"/>
                <w:szCs w:val="24"/>
              </w:rPr>
              <w:t xml:space="preserve"> риски, существующие </w:t>
            </w:r>
            <w:r w:rsidR="007B626D" w:rsidRPr="00A236B9">
              <w:rPr>
                <w:sz w:val="24"/>
                <w:szCs w:val="24"/>
              </w:rPr>
              <w:t>для</w:t>
            </w:r>
            <w:r w:rsidR="00DF1070" w:rsidRPr="00A236B9">
              <w:rPr>
                <w:sz w:val="24"/>
                <w:szCs w:val="24"/>
              </w:rPr>
              <w:t xml:space="preserve"> деятельности организации в рамках климатической повестки и завязанной на ней норм национального и международного регулирования </w:t>
            </w:r>
            <w:r w:rsidRPr="00A236B9">
              <w:rPr>
                <w:sz w:val="24"/>
                <w:szCs w:val="24"/>
              </w:rPr>
              <w:t xml:space="preserve">и </w:t>
            </w:r>
            <w:r w:rsidR="00DF1070" w:rsidRPr="00A236B9">
              <w:rPr>
                <w:sz w:val="24"/>
                <w:szCs w:val="24"/>
              </w:rPr>
              <w:t>разрабатывать рекомендации по их хеджированию</w:t>
            </w:r>
            <w:r w:rsidR="000E07B2">
              <w:rPr>
                <w:sz w:val="24"/>
                <w:szCs w:val="24"/>
              </w:rPr>
              <w:t>.</w:t>
            </w:r>
          </w:p>
        </w:tc>
      </w:tr>
    </w:tbl>
    <w:p w14:paraId="6DF2C105" w14:textId="7E4CE253" w:rsidR="00854928" w:rsidRPr="00F52CB8" w:rsidRDefault="00854928" w:rsidP="003F50A3">
      <w:pPr>
        <w:pStyle w:val="1"/>
        <w:numPr>
          <w:ilvl w:val="0"/>
          <w:numId w:val="11"/>
        </w:numPr>
        <w:rPr>
          <w:rFonts w:ascii="Times New Roman" w:hAnsi="Times New Roman" w:cs="Times New Roman"/>
          <w:b/>
          <w:color w:val="auto"/>
          <w:sz w:val="28"/>
        </w:rPr>
      </w:pPr>
      <w:bookmarkStart w:id="4" w:name="_Toc24467849"/>
      <w:r w:rsidRPr="00F52CB8">
        <w:rPr>
          <w:rFonts w:ascii="Times New Roman" w:hAnsi="Times New Roman" w:cs="Times New Roman"/>
          <w:b/>
          <w:color w:val="auto"/>
          <w:sz w:val="28"/>
        </w:rPr>
        <w:lastRenderedPageBreak/>
        <w:t>Место дисциплины в структуре образовательной программы</w:t>
      </w:r>
      <w:bookmarkEnd w:id="4"/>
    </w:p>
    <w:p w14:paraId="26D9F7FD" w14:textId="1E690D73" w:rsidR="00260485" w:rsidRPr="009F1D49" w:rsidRDefault="00F86733" w:rsidP="00854928">
      <w:pPr>
        <w:ind w:firstLine="709"/>
        <w:jc w:val="both"/>
        <w:rPr>
          <w:sz w:val="28"/>
        </w:rPr>
      </w:pPr>
      <w:r w:rsidRPr="00F86733">
        <w:rPr>
          <w:sz w:val="28"/>
        </w:rPr>
        <w:t xml:space="preserve">Дисциплина </w:t>
      </w:r>
      <w:r w:rsidR="00DF1070" w:rsidRPr="00DF1070">
        <w:rPr>
          <w:sz w:val="28"/>
        </w:rPr>
        <w:t>«</w:t>
      </w:r>
      <w:r w:rsidR="00F87877" w:rsidRPr="00F87877">
        <w:rPr>
          <w:sz w:val="28"/>
        </w:rPr>
        <w:t>Глобальная климатическая повестка и национальные стратегии развития</w:t>
      </w:r>
      <w:r w:rsidR="00DF1070">
        <w:rPr>
          <w:sz w:val="28"/>
        </w:rPr>
        <w:t>»</w:t>
      </w:r>
      <w:r w:rsidR="00DF1070" w:rsidRPr="00DF1070">
        <w:rPr>
          <w:sz w:val="28"/>
        </w:rPr>
        <w:t xml:space="preserve"> </w:t>
      </w:r>
      <w:r w:rsidRPr="00EA38E0">
        <w:rPr>
          <w:sz w:val="28"/>
        </w:rPr>
        <w:t xml:space="preserve">является дисциплиной </w:t>
      </w:r>
      <w:r w:rsidR="007F4B88">
        <w:rPr>
          <w:sz w:val="28"/>
        </w:rPr>
        <w:t>модуля дисциплин по выбору,</w:t>
      </w:r>
      <w:r w:rsidR="00022B0F">
        <w:rPr>
          <w:sz w:val="28"/>
        </w:rPr>
        <w:t xml:space="preserve"> углубляющих освоение программы </w:t>
      </w:r>
      <w:r w:rsidR="00F87877" w:rsidRPr="00F87877">
        <w:rPr>
          <w:sz w:val="28"/>
        </w:rPr>
        <w:t xml:space="preserve">подготовки бакалавров, обучающихся по направлению подготовки </w:t>
      </w:r>
      <w:r w:rsidR="007512E8">
        <w:rPr>
          <w:sz w:val="28"/>
        </w:rPr>
        <w:t>38.03.01 «Экономика», профил</w:t>
      </w:r>
      <w:r w:rsidR="007A35F3">
        <w:rPr>
          <w:sz w:val="28"/>
        </w:rPr>
        <w:t>ь</w:t>
      </w:r>
      <w:r w:rsidR="007512E8">
        <w:rPr>
          <w:sz w:val="28"/>
        </w:rPr>
        <w:t xml:space="preserve"> </w:t>
      </w:r>
      <w:r w:rsidR="00F87877" w:rsidRPr="00F87877">
        <w:rPr>
          <w:sz w:val="28"/>
        </w:rPr>
        <w:t>«Мировая экономика и международный бизнес (с частичной реализацией на английском языке)</w:t>
      </w:r>
      <w:r w:rsidR="007512E8">
        <w:rPr>
          <w:sz w:val="28"/>
        </w:rPr>
        <w:t>»</w:t>
      </w:r>
      <w:r w:rsidR="009F1D49">
        <w:rPr>
          <w:sz w:val="28"/>
        </w:rPr>
        <w:t>. П</w:t>
      </w:r>
      <w:r w:rsidR="009F1D49" w:rsidRPr="009F1D49">
        <w:rPr>
          <w:sz w:val="28"/>
        </w:rPr>
        <w:t xml:space="preserve">ри изучении данной дисциплины </w:t>
      </w:r>
      <w:r w:rsidR="009F1D49">
        <w:rPr>
          <w:sz w:val="28"/>
        </w:rPr>
        <w:t>у</w:t>
      </w:r>
      <w:r w:rsidR="009F1D49" w:rsidRPr="009F1D49">
        <w:rPr>
          <w:sz w:val="28"/>
        </w:rPr>
        <w:t xml:space="preserve"> студент</w:t>
      </w:r>
      <w:r w:rsidR="009F1D49">
        <w:rPr>
          <w:sz w:val="28"/>
        </w:rPr>
        <w:t>ов</w:t>
      </w:r>
      <w:r w:rsidR="009F1D49" w:rsidRPr="009F1D49">
        <w:rPr>
          <w:sz w:val="28"/>
        </w:rPr>
        <w:t xml:space="preserve"> должны сформировать</w:t>
      </w:r>
      <w:r w:rsidR="009F1D49">
        <w:rPr>
          <w:sz w:val="28"/>
        </w:rPr>
        <w:t>ся</w:t>
      </w:r>
      <w:r w:rsidR="009F1D49" w:rsidRPr="009F1D49">
        <w:rPr>
          <w:sz w:val="28"/>
        </w:rPr>
        <w:t xml:space="preserve"> соответствующие профессиональны</w:t>
      </w:r>
      <w:r w:rsidR="009F1D49">
        <w:rPr>
          <w:sz w:val="28"/>
        </w:rPr>
        <w:t>е</w:t>
      </w:r>
      <w:r w:rsidR="009F1D49" w:rsidRPr="009F1D49">
        <w:rPr>
          <w:sz w:val="28"/>
        </w:rPr>
        <w:t xml:space="preserve"> компетенци</w:t>
      </w:r>
      <w:r w:rsidR="009F1D49">
        <w:rPr>
          <w:sz w:val="28"/>
        </w:rPr>
        <w:t>и</w:t>
      </w:r>
      <w:r w:rsidR="009F1D49" w:rsidRPr="009F1D49">
        <w:rPr>
          <w:sz w:val="28"/>
        </w:rPr>
        <w:t xml:space="preserve"> профиля</w:t>
      </w:r>
      <w:r w:rsidR="009F1D49">
        <w:rPr>
          <w:sz w:val="28"/>
        </w:rPr>
        <w:t>.</w:t>
      </w:r>
    </w:p>
    <w:p w14:paraId="352C493F" w14:textId="138EC28A" w:rsidR="003A2F1C" w:rsidRPr="00F52CB8" w:rsidRDefault="003A2F1C" w:rsidP="003F50A3">
      <w:pPr>
        <w:pStyle w:val="1"/>
        <w:numPr>
          <w:ilvl w:val="0"/>
          <w:numId w:val="11"/>
        </w:numPr>
        <w:rPr>
          <w:rFonts w:ascii="Times New Roman" w:hAnsi="Times New Roman" w:cs="Times New Roman"/>
          <w:b/>
          <w:color w:val="auto"/>
          <w:sz w:val="28"/>
        </w:rPr>
      </w:pPr>
      <w:bookmarkStart w:id="5" w:name="_Toc24467850"/>
      <w:r w:rsidRPr="00F52CB8">
        <w:rPr>
          <w:rFonts w:ascii="Times New Roman" w:hAnsi="Times New Roman" w:cs="Times New Roman"/>
          <w:b/>
          <w:color w:val="auto"/>
          <w:sz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5"/>
    </w:p>
    <w:p w14:paraId="73D00B33" w14:textId="16689E16" w:rsidR="00C753FF" w:rsidRDefault="00C753FF" w:rsidP="00150E45">
      <w:pPr>
        <w:spacing w:line="360" w:lineRule="auto"/>
        <w:jc w:val="right"/>
        <w:rPr>
          <w:sz w:val="28"/>
        </w:rPr>
      </w:pPr>
      <w:r>
        <w:rPr>
          <w:sz w:val="28"/>
        </w:rPr>
        <w:t xml:space="preserve">Таблица </w:t>
      </w:r>
      <w:r w:rsidR="00F44537">
        <w:rPr>
          <w:sz w:val="28"/>
        </w:rPr>
        <w:t>2</w:t>
      </w:r>
    </w:p>
    <w:tbl>
      <w:tblPr>
        <w:tblStyle w:val="af"/>
        <w:tblW w:w="9345" w:type="dxa"/>
        <w:jc w:val="center"/>
        <w:tblLook w:val="04A0" w:firstRow="1" w:lastRow="0" w:firstColumn="1" w:lastColumn="0" w:noHBand="0" w:noVBand="1"/>
      </w:tblPr>
      <w:tblGrid>
        <w:gridCol w:w="4812"/>
        <w:gridCol w:w="2267"/>
        <w:gridCol w:w="2266"/>
      </w:tblGrid>
      <w:tr w:rsidR="00172A1D" w:rsidRPr="00C753FF" w14:paraId="0E7CD901" w14:textId="24908D41" w:rsidTr="00172A1D">
        <w:trPr>
          <w:jc w:val="center"/>
        </w:trPr>
        <w:tc>
          <w:tcPr>
            <w:tcW w:w="4812" w:type="dxa"/>
          </w:tcPr>
          <w:p w14:paraId="13DB42A1" w14:textId="58EF62C3" w:rsidR="00172A1D" w:rsidRPr="00C753FF" w:rsidRDefault="00172A1D" w:rsidP="00C753FF">
            <w:pPr>
              <w:rPr>
                <w:b/>
                <w:sz w:val="24"/>
              </w:rPr>
            </w:pPr>
            <w:r w:rsidRPr="00C753FF">
              <w:rPr>
                <w:b/>
                <w:sz w:val="24"/>
              </w:rPr>
              <w:t>Вид учебной работы по дисциплине</w:t>
            </w:r>
          </w:p>
        </w:tc>
        <w:tc>
          <w:tcPr>
            <w:tcW w:w="2267" w:type="dxa"/>
          </w:tcPr>
          <w:p w14:paraId="5D97C7E5" w14:textId="13501A16" w:rsidR="00172A1D" w:rsidRPr="00C753FF" w:rsidRDefault="00172A1D" w:rsidP="00C753FF">
            <w:pPr>
              <w:jc w:val="center"/>
              <w:rPr>
                <w:b/>
                <w:sz w:val="24"/>
              </w:rPr>
            </w:pPr>
            <w:r w:rsidRPr="00C753FF">
              <w:rPr>
                <w:b/>
                <w:sz w:val="24"/>
              </w:rPr>
              <w:t xml:space="preserve">Всего </w:t>
            </w:r>
            <w:r w:rsidRPr="00C753FF">
              <w:rPr>
                <w:b/>
                <w:sz w:val="24"/>
              </w:rPr>
              <w:br/>
              <w:t>(в з/е и часах)</w:t>
            </w:r>
          </w:p>
        </w:tc>
        <w:tc>
          <w:tcPr>
            <w:tcW w:w="2266" w:type="dxa"/>
          </w:tcPr>
          <w:p w14:paraId="101BD7B8" w14:textId="77777777" w:rsidR="003A0A75" w:rsidRDefault="003A0A75" w:rsidP="00C753FF">
            <w:pPr>
              <w:jc w:val="center"/>
              <w:rPr>
                <w:b/>
                <w:sz w:val="24"/>
              </w:rPr>
            </w:pPr>
            <w:r>
              <w:rPr>
                <w:b/>
                <w:sz w:val="24"/>
              </w:rPr>
              <w:t xml:space="preserve">6 семестр </w:t>
            </w:r>
          </w:p>
          <w:p w14:paraId="5887BAA6" w14:textId="6B900BA6" w:rsidR="00172A1D" w:rsidRPr="00C753FF" w:rsidRDefault="003A0A75" w:rsidP="00C753FF">
            <w:pPr>
              <w:jc w:val="center"/>
              <w:rPr>
                <w:b/>
                <w:sz w:val="24"/>
              </w:rPr>
            </w:pPr>
            <w:r w:rsidRPr="00C753FF">
              <w:rPr>
                <w:b/>
                <w:sz w:val="24"/>
              </w:rPr>
              <w:t>(в з/е и часах)</w:t>
            </w:r>
          </w:p>
        </w:tc>
      </w:tr>
      <w:tr w:rsidR="00172A1D" w:rsidRPr="00C753FF" w14:paraId="3566D683" w14:textId="6A104972" w:rsidTr="00172A1D">
        <w:trPr>
          <w:jc w:val="center"/>
        </w:trPr>
        <w:tc>
          <w:tcPr>
            <w:tcW w:w="4812" w:type="dxa"/>
          </w:tcPr>
          <w:p w14:paraId="669DB189" w14:textId="3BBC18C1" w:rsidR="00172A1D" w:rsidRPr="00C753FF" w:rsidRDefault="00172A1D" w:rsidP="00C753FF">
            <w:pPr>
              <w:rPr>
                <w:b/>
                <w:sz w:val="24"/>
              </w:rPr>
            </w:pPr>
            <w:r w:rsidRPr="00C753FF">
              <w:rPr>
                <w:b/>
                <w:sz w:val="24"/>
              </w:rPr>
              <w:t>Общая трудоемкость дисциплины</w:t>
            </w:r>
          </w:p>
        </w:tc>
        <w:tc>
          <w:tcPr>
            <w:tcW w:w="2267" w:type="dxa"/>
          </w:tcPr>
          <w:p w14:paraId="4AB0BB1F" w14:textId="72309719" w:rsidR="00172A1D" w:rsidRPr="00C753FF" w:rsidRDefault="00172A1D" w:rsidP="00B66036">
            <w:pPr>
              <w:jc w:val="center"/>
              <w:rPr>
                <w:b/>
                <w:sz w:val="24"/>
              </w:rPr>
            </w:pPr>
            <w:r>
              <w:rPr>
                <w:b/>
                <w:sz w:val="24"/>
              </w:rPr>
              <w:t xml:space="preserve">3 </w:t>
            </w:r>
            <w:proofErr w:type="spellStart"/>
            <w:r>
              <w:rPr>
                <w:b/>
                <w:sz w:val="24"/>
              </w:rPr>
              <w:t>з.е</w:t>
            </w:r>
            <w:proofErr w:type="spellEnd"/>
            <w:r>
              <w:rPr>
                <w:b/>
                <w:sz w:val="24"/>
              </w:rPr>
              <w:t>., 108</w:t>
            </w:r>
            <w:r w:rsidR="003A0A75">
              <w:rPr>
                <w:b/>
                <w:sz w:val="24"/>
              </w:rPr>
              <w:t xml:space="preserve"> </w:t>
            </w:r>
            <w:r>
              <w:rPr>
                <w:b/>
                <w:sz w:val="24"/>
              </w:rPr>
              <w:t>час.</w:t>
            </w:r>
          </w:p>
        </w:tc>
        <w:tc>
          <w:tcPr>
            <w:tcW w:w="2266" w:type="dxa"/>
          </w:tcPr>
          <w:p w14:paraId="0DDE7DC6" w14:textId="27ED23E3" w:rsidR="00172A1D" w:rsidRDefault="003A0A75" w:rsidP="00B66036">
            <w:pPr>
              <w:jc w:val="center"/>
              <w:rPr>
                <w:b/>
                <w:sz w:val="24"/>
              </w:rPr>
            </w:pPr>
            <w:r>
              <w:rPr>
                <w:b/>
                <w:sz w:val="24"/>
              </w:rPr>
              <w:t xml:space="preserve">3 </w:t>
            </w:r>
            <w:proofErr w:type="spellStart"/>
            <w:r>
              <w:rPr>
                <w:b/>
                <w:sz w:val="24"/>
              </w:rPr>
              <w:t>з.е</w:t>
            </w:r>
            <w:proofErr w:type="spellEnd"/>
            <w:r>
              <w:rPr>
                <w:b/>
                <w:sz w:val="24"/>
              </w:rPr>
              <w:t>., 108 час.</w:t>
            </w:r>
          </w:p>
        </w:tc>
      </w:tr>
      <w:tr w:rsidR="005933A5" w:rsidRPr="00C753FF" w14:paraId="77521CC5" w14:textId="2B8BC2DD" w:rsidTr="00172A1D">
        <w:trPr>
          <w:jc w:val="center"/>
        </w:trPr>
        <w:tc>
          <w:tcPr>
            <w:tcW w:w="4812" w:type="dxa"/>
          </w:tcPr>
          <w:p w14:paraId="45401EAE" w14:textId="7125C623" w:rsidR="005933A5" w:rsidRPr="00C753FF" w:rsidRDefault="005933A5" w:rsidP="005933A5">
            <w:pPr>
              <w:rPr>
                <w:b/>
                <w:i/>
                <w:sz w:val="24"/>
              </w:rPr>
            </w:pPr>
            <w:r>
              <w:rPr>
                <w:b/>
                <w:i/>
                <w:sz w:val="24"/>
              </w:rPr>
              <w:t>Контактная работа/</w:t>
            </w:r>
            <w:r w:rsidRPr="00C753FF">
              <w:rPr>
                <w:b/>
                <w:i/>
                <w:sz w:val="24"/>
              </w:rPr>
              <w:t>Аудиторные занятия</w:t>
            </w:r>
          </w:p>
        </w:tc>
        <w:tc>
          <w:tcPr>
            <w:tcW w:w="2267" w:type="dxa"/>
          </w:tcPr>
          <w:p w14:paraId="47E5D0CD" w14:textId="297306DE" w:rsidR="005933A5" w:rsidRPr="001F2F62" w:rsidRDefault="005933A5" w:rsidP="005933A5">
            <w:pPr>
              <w:jc w:val="center"/>
              <w:rPr>
                <w:b/>
                <w:i/>
                <w:sz w:val="24"/>
              </w:rPr>
            </w:pPr>
            <w:r w:rsidRPr="001F2F62">
              <w:rPr>
                <w:b/>
                <w:i/>
                <w:sz w:val="24"/>
              </w:rPr>
              <w:t>50</w:t>
            </w:r>
          </w:p>
        </w:tc>
        <w:tc>
          <w:tcPr>
            <w:tcW w:w="2266" w:type="dxa"/>
          </w:tcPr>
          <w:p w14:paraId="2BBF5906" w14:textId="14680D63" w:rsidR="005933A5" w:rsidRPr="001F2F62" w:rsidRDefault="005933A5" w:rsidP="005933A5">
            <w:pPr>
              <w:jc w:val="center"/>
              <w:rPr>
                <w:b/>
                <w:i/>
                <w:sz w:val="24"/>
              </w:rPr>
            </w:pPr>
            <w:r w:rsidRPr="001F2F62">
              <w:rPr>
                <w:b/>
                <w:i/>
                <w:sz w:val="24"/>
              </w:rPr>
              <w:t>50</w:t>
            </w:r>
          </w:p>
        </w:tc>
      </w:tr>
      <w:tr w:rsidR="005933A5" w:rsidRPr="00C753FF" w14:paraId="0653B0B6" w14:textId="66C7129E" w:rsidTr="00172A1D">
        <w:trPr>
          <w:jc w:val="center"/>
        </w:trPr>
        <w:tc>
          <w:tcPr>
            <w:tcW w:w="4812" w:type="dxa"/>
          </w:tcPr>
          <w:p w14:paraId="4CBD1659" w14:textId="49F649B7" w:rsidR="005933A5" w:rsidRPr="00C753FF" w:rsidRDefault="005933A5" w:rsidP="005933A5">
            <w:pPr>
              <w:rPr>
                <w:i/>
                <w:sz w:val="24"/>
              </w:rPr>
            </w:pPr>
            <w:r w:rsidRPr="00C753FF">
              <w:rPr>
                <w:i/>
                <w:sz w:val="24"/>
              </w:rPr>
              <w:t>Лекции</w:t>
            </w:r>
          </w:p>
        </w:tc>
        <w:tc>
          <w:tcPr>
            <w:tcW w:w="2267" w:type="dxa"/>
          </w:tcPr>
          <w:p w14:paraId="0D0F452D" w14:textId="413809EE" w:rsidR="005933A5" w:rsidRPr="001F2F62" w:rsidRDefault="005933A5" w:rsidP="005933A5">
            <w:pPr>
              <w:jc w:val="center"/>
              <w:rPr>
                <w:i/>
                <w:sz w:val="24"/>
              </w:rPr>
            </w:pPr>
            <w:r w:rsidRPr="001F2F62">
              <w:rPr>
                <w:i/>
                <w:sz w:val="24"/>
              </w:rPr>
              <w:t>16</w:t>
            </w:r>
          </w:p>
        </w:tc>
        <w:tc>
          <w:tcPr>
            <w:tcW w:w="2266" w:type="dxa"/>
          </w:tcPr>
          <w:p w14:paraId="7E2236A0" w14:textId="7C02FA9A" w:rsidR="005933A5" w:rsidRPr="001F2F62" w:rsidRDefault="005933A5" w:rsidP="005933A5">
            <w:pPr>
              <w:jc w:val="center"/>
              <w:rPr>
                <w:i/>
                <w:sz w:val="24"/>
              </w:rPr>
            </w:pPr>
            <w:r w:rsidRPr="001F2F62">
              <w:rPr>
                <w:i/>
                <w:sz w:val="24"/>
              </w:rPr>
              <w:t>16</w:t>
            </w:r>
          </w:p>
        </w:tc>
      </w:tr>
      <w:tr w:rsidR="005933A5" w:rsidRPr="00C753FF" w14:paraId="27879D2B" w14:textId="0196824D" w:rsidTr="00172A1D">
        <w:trPr>
          <w:jc w:val="center"/>
        </w:trPr>
        <w:tc>
          <w:tcPr>
            <w:tcW w:w="4812" w:type="dxa"/>
          </w:tcPr>
          <w:p w14:paraId="17E57849" w14:textId="5BFDFAF2" w:rsidR="005933A5" w:rsidRPr="00C753FF" w:rsidRDefault="005933A5" w:rsidP="005933A5">
            <w:pPr>
              <w:rPr>
                <w:i/>
                <w:sz w:val="24"/>
              </w:rPr>
            </w:pPr>
            <w:r w:rsidRPr="00C753FF">
              <w:rPr>
                <w:i/>
                <w:sz w:val="24"/>
              </w:rPr>
              <w:t>Семинары, практические занятия</w:t>
            </w:r>
          </w:p>
        </w:tc>
        <w:tc>
          <w:tcPr>
            <w:tcW w:w="2267" w:type="dxa"/>
          </w:tcPr>
          <w:p w14:paraId="59444104" w14:textId="7B86CE89" w:rsidR="005933A5" w:rsidRPr="001F2F62" w:rsidRDefault="005933A5" w:rsidP="005933A5">
            <w:pPr>
              <w:jc w:val="center"/>
              <w:rPr>
                <w:i/>
                <w:sz w:val="24"/>
              </w:rPr>
            </w:pPr>
            <w:r w:rsidRPr="001F2F62">
              <w:rPr>
                <w:i/>
                <w:sz w:val="24"/>
              </w:rPr>
              <w:t>34</w:t>
            </w:r>
          </w:p>
        </w:tc>
        <w:tc>
          <w:tcPr>
            <w:tcW w:w="2266" w:type="dxa"/>
          </w:tcPr>
          <w:p w14:paraId="0611864A" w14:textId="7C71254C" w:rsidR="005933A5" w:rsidRPr="001F2F62" w:rsidRDefault="005933A5" w:rsidP="005933A5">
            <w:pPr>
              <w:jc w:val="center"/>
              <w:rPr>
                <w:i/>
                <w:sz w:val="24"/>
              </w:rPr>
            </w:pPr>
            <w:r w:rsidRPr="001F2F62">
              <w:rPr>
                <w:i/>
                <w:sz w:val="24"/>
              </w:rPr>
              <w:t>34</w:t>
            </w:r>
          </w:p>
        </w:tc>
      </w:tr>
      <w:tr w:rsidR="005933A5" w:rsidRPr="00C753FF" w14:paraId="09CD2AF4" w14:textId="69596ED7" w:rsidTr="00172A1D">
        <w:trPr>
          <w:jc w:val="center"/>
        </w:trPr>
        <w:tc>
          <w:tcPr>
            <w:tcW w:w="4812" w:type="dxa"/>
          </w:tcPr>
          <w:p w14:paraId="44E57841" w14:textId="46FC0EFE" w:rsidR="005933A5" w:rsidRPr="00C753FF" w:rsidRDefault="005933A5" w:rsidP="005933A5">
            <w:pPr>
              <w:rPr>
                <w:b/>
                <w:i/>
                <w:sz w:val="24"/>
              </w:rPr>
            </w:pPr>
            <w:r w:rsidRPr="00C753FF">
              <w:rPr>
                <w:b/>
                <w:i/>
                <w:sz w:val="24"/>
              </w:rPr>
              <w:t>Самостоятельная работа</w:t>
            </w:r>
          </w:p>
        </w:tc>
        <w:tc>
          <w:tcPr>
            <w:tcW w:w="2267" w:type="dxa"/>
          </w:tcPr>
          <w:p w14:paraId="324341F6" w14:textId="250D2E91" w:rsidR="005933A5" w:rsidRPr="001F2F62" w:rsidRDefault="005933A5" w:rsidP="005933A5">
            <w:pPr>
              <w:jc w:val="center"/>
              <w:rPr>
                <w:b/>
                <w:i/>
                <w:sz w:val="24"/>
              </w:rPr>
            </w:pPr>
            <w:r w:rsidRPr="001F2F62">
              <w:rPr>
                <w:b/>
                <w:i/>
                <w:sz w:val="24"/>
              </w:rPr>
              <w:t>58</w:t>
            </w:r>
          </w:p>
        </w:tc>
        <w:tc>
          <w:tcPr>
            <w:tcW w:w="2266" w:type="dxa"/>
          </w:tcPr>
          <w:p w14:paraId="26FE2F04" w14:textId="0860D6DE" w:rsidR="005933A5" w:rsidRPr="001F2F62" w:rsidRDefault="005933A5" w:rsidP="005933A5">
            <w:pPr>
              <w:jc w:val="center"/>
              <w:rPr>
                <w:b/>
                <w:i/>
                <w:sz w:val="24"/>
              </w:rPr>
            </w:pPr>
            <w:r w:rsidRPr="001F2F62">
              <w:rPr>
                <w:b/>
                <w:i/>
                <w:sz w:val="24"/>
              </w:rPr>
              <w:t>58</w:t>
            </w:r>
          </w:p>
        </w:tc>
      </w:tr>
      <w:tr w:rsidR="00F02106" w:rsidRPr="000B465D" w14:paraId="2A95D9DF" w14:textId="005E7F2E" w:rsidTr="00172A1D">
        <w:trPr>
          <w:jc w:val="center"/>
        </w:trPr>
        <w:tc>
          <w:tcPr>
            <w:tcW w:w="4812" w:type="dxa"/>
          </w:tcPr>
          <w:p w14:paraId="24269A3E" w14:textId="7105ACA7" w:rsidR="00F02106" w:rsidRPr="000B465D" w:rsidRDefault="00F02106" w:rsidP="00F02106">
            <w:pPr>
              <w:rPr>
                <w:sz w:val="24"/>
              </w:rPr>
            </w:pPr>
            <w:r w:rsidRPr="000B465D">
              <w:rPr>
                <w:sz w:val="24"/>
              </w:rPr>
              <w:t>Вид текущего контроля</w:t>
            </w:r>
          </w:p>
        </w:tc>
        <w:tc>
          <w:tcPr>
            <w:tcW w:w="2267" w:type="dxa"/>
          </w:tcPr>
          <w:p w14:paraId="77F80CEB" w14:textId="4F97917C" w:rsidR="00F02106" w:rsidRPr="002101CA" w:rsidRDefault="00F02106" w:rsidP="00F02106">
            <w:pPr>
              <w:jc w:val="center"/>
              <w:rPr>
                <w:sz w:val="24"/>
              </w:rPr>
            </w:pPr>
            <w:r>
              <w:rPr>
                <w:sz w:val="24"/>
              </w:rPr>
              <w:t>Контрольная работа</w:t>
            </w:r>
          </w:p>
        </w:tc>
        <w:tc>
          <w:tcPr>
            <w:tcW w:w="2266" w:type="dxa"/>
          </w:tcPr>
          <w:p w14:paraId="4441A934" w14:textId="0378766E" w:rsidR="00F02106" w:rsidRDefault="00F02106" w:rsidP="00F02106">
            <w:pPr>
              <w:jc w:val="center"/>
              <w:rPr>
                <w:sz w:val="24"/>
              </w:rPr>
            </w:pPr>
            <w:r>
              <w:rPr>
                <w:sz w:val="24"/>
              </w:rPr>
              <w:t>Контрольная работа</w:t>
            </w:r>
          </w:p>
        </w:tc>
      </w:tr>
      <w:tr w:rsidR="00F02106" w:rsidRPr="000B465D" w14:paraId="326D78AB" w14:textId="26051127" w:rsidTr="00172A1D">
        <w:trPr>
          <w:jc w:val="center"/>
        </w:trPr>
        <w:tc>
          <w:tcPr>
            <w:tcW w:w="4812" w:type="dxa"/>
          </w:tcPr>
          <w:p w14:paraId="51D41222" w14:textId="4CEC9108" w:rsidR="00F02106" w:rsidRPr="000B465D" w:rsidRDefault="00F02106" w:rsidP="00F02106">
            <w:pPr>
              <w:rPr>
                <w:sz w:val="24"/>
              </w:rPr>
            </w:pPr>
            <w:r w:rsidRPr="000B465D">
              <w:rPr>
                <w:sz w:val="24"/>
              </w:rPr>
              <w:t>Вид промежуточной аттестации</w:t>
            </w:r>
          </w:p>
        </w:tc>
        <w:tc>
          <w:tcPr>
            <w:tcW w:w="2267" w:type="dxa"/>
          </w:tcPr>
          <w:p w14:paraId="4FC87F30" w14:textId="0C0F0A06" w:rsidR="00F02106" w:rsidRPr="002101CA" w:rsidRDefault="00F02106" w:rsidP="00F02106">
            <w:pPr>
              <w:jc w:val="center"/>
              <w:rPr>
                <w:sz w:val="24"/>
              </w:rPr>
            </w:pPr>
            <w:r>
              <w:rPr>
                <w:sz w:val="24"/>
              </w:rPr>
              <w:t>Зачет</w:t>
            </w:r>
          </w:p>
        </w:tc>
        <w:tc>
          <w:tcPr>
            <w:tcW w:w="2266" w:type="dxa"/>
          </w:tcPr>
          <w:p w14:paraId="2B6FBE31" w14:textId="3F63FE14" w:rsidR="00F02106" w:rsidRDefault="00F02106" w:rsidP="00F02106">
            <w:pPr>
              <w:jc w:val="center"/>
              <w:rPr>
                <w:sz w:val="24"/>
              </w:rPr>
            </w:pPr>
            <w:r>
              <w:rPr>
                <w:sz w:val="24"/>
              </w:rPr>
              <w:t>Зачет</w:t>
            </w:r>
          </w:p>
        </w:tc>
      </w:tr>
    </w:tbl>
    <w:p w14:paraId="01564A16" w14:textId="6C2AACD7" w:rsidR="003A2F1C" w:rsidRDefault="003A2F1C" w:rsidP="00DD363E">
      <w:pPr>
        <w:jc w:val="both"/>
        <w:rPr>
          <w:sz w:val="28"/>
        </w:rPr>
      </w:pPr>
    </w:p>
    <w:p w14:paraId="5D8903CE" w14:textId="43297368" w:rsidR="00600711" w:rsidRPr="00F52CB8" w:rsidRDefault="00600711" w:rsidP="003F50A3">
      <w:pPr>
        <w:pStyle w:val="1"/>
        <w:numPr>
          <w:ilvl w:val="0"/>
          <w:numId w:val="11"/>
        </w:numPr>
        <w:rPr>
          <w:rFonts w:ascii="Times New Roman" w:hAnsi="Times New Roman" w:cs="Times New Roman"/>
          <w:b/>
          <w:color w:val="auto"/>
          <w:sz w:val="28"/>
        </w:rPr>
      </w:pPr>
      <w:bookmarkStart w:id="6" w:name="_Toc24467851"/>
      <w:r w:rsidRPr="00F52CB8">
        <w:rPr>
          <w:rFonts w:ascii="Times New Roman" w:hAnsi="Times New Roman" w:cs="Times New Roman"/>
          <w:b/>
          <w:color w:val="auto"/>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5FEA6AB9" w14:textId="337F6718" w:rsidR="00600711" w:rsidRPr="00DB1242" w:rsidRDefault="00600711" w:rsidP="003F50A3">
      <w:pPr>
        <w:pStyle w:val="1"/>
        <w:numPr>
          <w:ilvl w:val="1"/>
          <w:numId w:val="11"/>
        </w:numPr>
        <w:rPr>
          <w:rFonts w:ascii="Times New Roman" w:hAnsi="Times New Roman" w:cs="Times New Roman"/>
          <w:b/>
          <w:color w:val="auto"/>
          <w:sz w:val="28"/>
          <w:szCs w:val="28"/>
        </w:rPr>
      </w:pPr>
      <w:bookmarkStart w:id="7" w:name="_Toc24467852"/>
      <w:r w:rsidRPr="00DB1242">
        <w:rPr>
          <w:rFonts w:ascii="Times New Roman" w:hAnsi="Times New Roman" w:cs="Times New Roman"/>
          <w:b/>
          <w:color w:val="auto"/>
          <w:sz w:val="28"/>
          <w:szCs w:val="28"/>
        </w:rPr>
        <w:t>Содержание дисциплины</w:t>
      </w:r>
      <w:bookmarkEnd w:id="7"/>
    </w:p>
    <w:p w14:paraId="36659115" w14:textId="0EBD60B2" w:rsidR="00A20DD4" w:rsidRPr="00F52CB8" w:rsidRDefault="00A20DD4" w:rsidP="00F52CB8">
      <w:pPr>
        <w:rPr>
          <w:b/>
          <w:sz w:val="28"/>
        </w:rPr>
      </w:pPr>
      <w:r w:rsidRPr="00F52CB8">
        <w:rPr>
          <w:b/>
          <w:sz w:val="28"/>
        </w:rPr>
        <w:t xml:space="preserve">Тема 1. </w:t>
      </w:r>
      <w:r w:rsidR="0018224C">
        <w:rPr>
          <w:b/>
          <w:sz w:val="28"/>
        </w:rPr>
        <w:t>Г</w:t>
      </w:r>
      <w:r w:rsidRPr="00F52CB8">
        <w:rPr>
          <w:b/>
          <w:sz w:val="28"/>
        </w:rPr>
        <w:t>лобальн</w:t>
      </w:r>
      <w:r w:rsidR="0018224C">
        <w:rPr>
          <w:b/>
          <w:sz w:val="28"/>
        </w:rPr>
        <w:t>ая</w:t>
      </w:r>
      <w:r w:rsidR="00970D94">
        <w:rPr>
          <w:b/>
          <w:sz w:val="28"/>
        </w:rPr>
        <w:t xml:space="preserve"> климатическ</w:t>
      </w:r>
      <w:r w:rsidR="0018224C">
        <w:rPr>
          <w:b/>
          <w:sz w:val="28"/>
        </w:rPr>
        <w:t>ая</w:t>
      </w:r>
      <w:r w:rsidR="00970D94">
        <w:rPr>
          <w:b/>
          <w:sz w:val="28"/>
        </w:rPr>
        <w:t xml:space="preserve"> повестк</w:t>
      </w:r>
      <w:r w:rsidR="0018224C">
        <w:rPr>
          <w:b/>
          <w:sz w:val="28"/>
        </w:rPr>
        <w:t>а: влияние на э</w:t>
      </w:r>
      <w:r w:rsidR="00AF6D13">
        <w:rPr>
          <w:b/>
          <w:sz w:val="28"/>
        </w:rPr>
        <w:t>кономику</w:t>
      </w:r>
    </w:p>
    <w:p w14:paraId="24B61B49" w14:textId="23137610" w:rsidR="0035571A" w:rsidRDefault="009D2F21" w:rsidP="00A20DD4">
      <w:pPr>
        <w:ind w:firstLine="709"/>
        <w:jc w:val="both"/>
        <w:rPr>
          <w:sz w:val="28"/>
        </w:rPr>
      </w:pPr>
      <w:r w:rsidRPr="009D2F21">
        <w:rPr>
          <w:sz w:val="28"/>
        </w:rPr>
        <w:t>Природа, понятие</w:t>
      </w:r>
      <w:r w:rsidR="007661E4">
        <w:rPr>
          <w:sz w:val="28"/>
        </w:rPr>
        <w:t>,</w:t>
      </w:r>
      <w:r w:rsidRPr="009D2F21">
        <w:rPr>
          <w:sz w:val="28"/>
        </w:rPr>
        <w:t xml:space="preserve"> сущность </w:t>
      </w:r>
      <w:r w:rsidR="007661E4">
        <w:rPr>
          <w:sz w:val="28"/>
        </w:rPr>
        <w:t xml:space="preserve">и основные проявления </w:t>
      </w:r>
      <w:r w:rsidR="00970D94">
        <w:rPr>
          <w:sz w:val="28"/>
        </w:rPr>
        <w:t xml:space="preserve">изменения климата. </w:t>
      </w:r>
      <w:r w:rsidR="007661E4">
        <w:rPr>
          <w:sz w:val="28"/>
        </w:rPr>
        <w:t xml:space="preserve">Погодные аномалии и изменение климата.  </w:t>
      </w:r>
      <w:r w:rsidR="00970D94">
        <w:rPr>
          <w:sz w:val="28"/>
        </w:rPr>
        <w:t xml:space="preserve">Антропогенная гипотеза климатических изменений: ее генезис и бенефициары. </w:t>
      </w:r>
      <w:r w:rsidR="007661E4">
        <w:rPr>
          <w:sz w:val="28"/>
        </w:rPr>
        <w:t xml:space="preserve">Климатическая повестка как инструмент геополитического доминирования. Понимание вызовов, угроз и рисков климатического характера в Доктрине энергетической безопасности РФ. </w:t>
      </w:r>
      <w:r w:rsidR="00F07786">
        <w:rPr>
          <w:sz w:val="28"/>
        </w:rPr>
        <w:t xml:space="preserve">Глобальная климатическая повестка и ее воздействие на мировую </w:t>
      </w:r>
      <w:r w:rsidR="00B30BEE">
        <w:rPr>
          <w:sz w:val="28"/>
        </w:rPr>
        <w:t xml:space="preserve">экономику и </w:t>
      </w:r>
      <w:r w:rsidR="00F07786">
        <w:rPr>
          <w:sz w:val="28"/>
        </w:rPr>
        <w:t xml:space="preserve">энергетику. </w:t>
      </w:r>
      <w:r w:rsidR="00B30BEE">
        <w:rPr>
          <w:sz w:val="28"/>
        </w:rPr>
        <w:t xml:space="preserve">Цели устойчивого развития ООН и климатическая повестка. Основные глобальные климатические конструкции: Рамочная Конвенция ООН об изменении климата, Киотский протокол, Парижское соглашение: цели, функционал, инструменты воздействия. </w:t>
      </w:r>
      <w:r w:rsidR="00B30BEE" w:rsidRPr="00831471">
        <w:rPr>
          <w:sz w:val="28"/>
        </w:rPr>
        <w:t>Парижско</w:t>
      </w:r>
      <w:r w:rsidR="00B30BEE">
        <w:rPr>
          <w:sz w:val="28"/>
        </w:rPr>
        <w:t>е</w:t>
      </w:r>
      <w:r w:rsidR="00B30BEE" w:rsidRPr="00831471">
        <w:rPr>
          <w:sz w:val="28"/>
        </w:rPr>
        <w:t xml:space="preserve"> соглашени</w:t>
      </w:r>
      <w:r w:rsidR="00B30BEE">
        <w:rPr>
          <w:sz w:val="28"/>
        </w:rPr>
        <w:t xml:space="preserve">е и противоречия между развитыми и развивающимися странами: характер обязательств и вопросы климатической помощи.  </w:t>
      </w:r>
    </w:p>
    <w:p w14:paraId="7A72251A" w14:textId="3CA50527" w:rsidR="00A21186" w:rsidRPr="00F52CB8" w:rsidRDefault="00A21186" w:rsidP="00F52CB8">
      <w:pPr>
        <w:rPr>
          <w:b/>
          <w:sz w:val="28"/>
        </w:rPr>
      </w:pPr>
      <w:r w:rsidRPr="00F52CB8">
        <w:rPr>
          <w:b/>
          <w:sz w:val="28"/>
        </w:rPr>
        <w:t xml:space="preserve">Тема 2. </w:t>
      </w:r>
      <w:r w:rsidR="0018224C">
        <w:rPr>
          <w:b/>
          <w:sz w:val="28"/>
        </w:rPr>
        <w:t xml:space="preserve">Климатическая политика </w:t>
      </w:r>
      <w:r w:rsidR="00B30BEE">
        <w:rPr>
          <w:b/>
          <w:sz w:val="28"/>
        </w:rPr>
        <w:t xml:space="preserve">и </w:t>
      </w:r>
      <w:r w:rsidR="00870120" w:rsidRPr="00870120">
        <w:rPr>
          <w:b/>
          <w:sz w:val="28"/>
        </w:rPr>
        <w:t xml:space="preserve">национальные стратегии развития </w:t>
      </w:r>
    </w:p>
    <w:p w14:paraId="680D400C" w14:textId="15812B45" w:rsidR="00A21186" w:rsidRDefault="00831471" w:rsidP="00B30BEE">
      <w:pPr>
        <w:jc w:val="both"/>
        <w:rPr>
          <w:sz w:val="28"/>
        </w:rPr>
      </w:pPr>
      <w:r>
        <w:rPr>
          <w:sz w:val="28"/>
        </w:rPr>
        <w:t xml:space="preserve">Влияние </w:t>
      </w:r>
      <w:r w:rsidRPr="0018224C">
        <w:rPr>
          <w:sz w:val="28"/>
        </w:rPr>
        <w:t>Парижско</w:t>
      </w:r>
      <w:r>
        <w:rPr>
          <w:sz w:val="28"/>
        </w:rPr>
        <w:t>го</w:t>
      </w:r>
      <w:r w:rsidRPr="0018224C">
        <w:rPr>
          <w:sz w:val="28"/>
        </w:rPr>
        <w:t xml:space="preserve"> соглашени</w:t>
      </w:r>
      <w:r>
        <w:rPr>
          <w:sz w:val="28"/>
        </w:rPr>
        <w:t xml:space="preserve">я на трансформацию </w:t>
      </w:r>
      <w:r w:rsidR="00B30BEE">
        <w:rPr>
          <w:sz w:val="28"/>
        </w:rPr>
        <w:t>национальных стратегий развития</w:t>
      </w:r>
      <w:r>
        <w:rPr>
          <w:sz w:val="28"/>
        </w:rPr>
        <w:t xml:space="preserve">.  </w:t>
      </w:r>
      <w:r w:rsidR="009322F0" w:rsidRPr="009322F0">
        <w:rPr>
          <w:sz w:val="28"/>
        </w:rPr>
        <w:t xml:space="preserve">Трансформация климатических рисков в финансовые для проектов </w:t>
      </w:r>
      <w:proofErr w:type="spellStart"/>
      <w:r w:rsidR="009322F0" w:rsidRPr="009322F0">
        <w:rPr>
          <w:sz w:val="28"/>
        </w:rPr>
        <w:t>upstream</w:t>
      </w:r>
      <w:proofErr w:type="spellEnd"/>
      <w:r w:rsidR="009322F0" w:rsidRPr="009322F0">
        <w:rPr>
          <w:sz w:val="28"/>
        </w:rPr>
        <w:t xml:space="preserve"> добывающих компаний и для угольной генерации.</w:t>
      </w:r>
      <w:r w:rsidR="009322F0">
        <w:rPr>
          <w:sz w:val="28"/>
        </w:rPr>
        <w:t xml:space="preserve"> </w:t>
      </w:r>
      <w:r w:rsidR="009322F0" w:rsidRPr="009322F0">
        <w:rPr>
          <w:sz w:val="28"/>
        </w:rPr>
        <w:t xml:space="preserve">Риски падения спроса на традиционные энергоносители: нефть, газ, уголь в период до 2050 г. </w:t>
      </w:r>
      <w:proofErr w:type="spellStart"/>
      <w:r>
        <w:rPr>
          <w:sz w:val="28"/>
        </w:rPr>
        <w:t>Девистиционные</w:t>
      </w:r>
      <w:proofErr w:type="spellEnd"/>
      <w:r>
        <w:rPr>
          <w:sz w:val="28"/>
        </w:rPr>
        <w:t xml:space="preserve"> тренды в традиционной энергетике как следствие климатической повестки. </w:t>
      </w:r>
      <w:r w:rsidR="00870120">
        <w:rPr>
          <w:sz w:val="28"/>
        </w:rPr>
        <w:t xml:space="preserve">Влияние климатической повестки на национальную стратегию нефтедобывающих стран. </w:t>
      </w:r>
      <w:r>
        <w:rPr>
          <w:sz w:val="28"/>
        </w:rPr>
        <w:t>Арабские нефтедобывающие страны и оппозиция концепции «чистого нуля» выбросов.</w:t>
      </w:r>
      <w:r w:rsidRPr="00831471">
        <w:rPr>
          <w:sz w:val="28"/>
        </w:rPr>
        <w:t xml:space="preserve"> </w:t>
      </w:r>
      <w:r w:rsidR="007661E4">
        <w:rPr>
          <w:sz w:val="28"/>
        </w:rPr>
        <w:t>Углеродный налог как инструмент финансового давления на традиционную энергетику</w:t>
      </w:r>
      <w:r>
        <w:rPr>
          <w:sz w:val="28"/>
        </w:rPr>
        <w:t>: опыт и перспективы применения</w:t>
      </w:r>
      <w:r w:rsidR="007661E4">
        <w:rPr>
          <w:sz w:val="28"/>
        </w:rPr>
        <w:t xml:space="preserve">. </w:t>
      </w:r>
      <w:r w:rsidR="0018224C">
        <w:rPr>
          <w:sz w:val="28"/>
        </w:rPr>
        <w:t>С</w:t>
      </w:r>
      <w:r w:rsidR="0018224C" w:rsidRPr="0018224C">
        <w:rPr>
          <w:sz w:val="28"/>
        </w:rPr>
        <w:t>тратегии устойчивого развития и декарбонизации</w:t>
      </w:r>
      <w:r w:rsidR="00870120" w:rsidRPr="00870120">
        <w:rPr>
          <w:sz w:val="28"/>
        </w:rPr>
        <w:t xml:space="preserve"> </w:t>
      </w:r>
      <w:r w:rsidR="00870120">
        <w:rPr>
          <w:sz w:val="28"/>
        </w:rPr>
        <w:t>в ЕС</w:t>
      </w:r>
      <w:r w:rsidR="0018224C">
        <w:rPr>
          <w:sz w:val="28"/>
        </w:rPr>
        <w:t xml:space="preserve">: </w:t>
      </w:r>
      <w:r w:rsidR="00B30BEE">
        <w:rPr>
          <w:sz w:val="28"/>
        </w:rPr>
        <w:t>к</w:t>
      </w:r>
      <w:r w:rsidR="00B30BEE" w:rsidRPr="00B30BEE">
        <w:rPr>
          <w:sz w:val="28"/>
        </w:rPr>
        <w:t>онцепция «Энергетического перехода»</w:t>
      </w:r>
      <w:r w:rsidR="00B30BEE">
        <w:rPr>
          <w:sz w:val="28"/>
        </w:rPr>
        <w:t>,</w:t>
      </w:r>
      <w:r w:rsidR="00B30BEE" w:rsidRPr="00B30BEE">
        <w:rPr>
          <w:sz w:val="28"/>
        </w:rPr>
        <w:t xml:space="preserve"> </w:t>
      </w:r>
      <w:r>
        <w:rPr>
          <w:sz w:val="28"/>
        </w:rPr>
        <w:t>«Зеленый курс» и пакет</w:t>
      </w:r>
      <w:r w:rsidRPr="00831471">
        <w:rPr>
          <w:sz w:val="28"/>
        </w:rPr>
        <w:t xml:space="preserve"> </w:t>
      </w:r>
      <w:r>
        <w:rPr>
          <w:sz w:val="28"/>
          <w:lang w:val="en-US"/>
        </w:rPr>
        <w:t>Fit</w:t>
      </w:r>
      <w:r w:rsidRPr="00831471">
        <w:rPr>
          <w:sz w:val="28"/>
        </w:rPr>
        <w:t xml:space="preserve"> </w:t>
      </w:r>
      <w:r>
        <w:rPr>
          <w:sz w:val="28"/>
          <w:lang w:val="en-US"/>
        </w:rPr>
        <w:t>for</w:t>
      </w:r>
      <w:r w:rsidRPr="00831471">
        <w:rPr>
          <w:sz w:val="28"/>
        </w:rPr>
        <w:t xml:space="preserve"> 55%</w:t>
      </w:r>
      <w:r w:rsidR="00870120">
        <w:rPr>
          <w:sz w:val="28"/>
        </w:rPr>
        <w:t>.</w:t>
      </w:r>
      <w:r w:rsidR="0018224C">
        <w:rPr>
          <w:sz w:val="28"/>
        </w:rPr>
        <w:t xml:space="preserve"> </w:t>
      </w:r>
      <w:r w:rsidR="0018224C" w:rsidRPr="0018224C">
        <w:rPr>
          <w:sz w:val="28"/>
        </w:rPr>
        <w:t xml:space="preserve"> </w:t>
      </w:r>
      <w:r w:rsidR="0018224C">
        <w:rPr>
          <w:sz w:val="28"/>
        </w:rPr>
        <w:t>Климатическая повестка как повод для экстерриториальной правовой экспансии</w:t>
      </w:r>
      <w:r w:rsidR="00870120">
        <w:rPr>
          <w:sz w:val="28"/>
        </w:rPr>
        <w:t xml:space="preserve"> ЕС</w:t>
      </w:r>
      <w:r>
        <w:rPr>
          <w:sz w:val="28"/>
        </w:rPr>
        <w:t xml:space="preserve">: примеры трансграничного углеродного налога ЕС на авиарейсы (2012 г.) и на импортируемые товары в рамках механизма СВАМ. </w:t>
      </w:r>
      <w:r w:rsidR="00B30BEE">
        <w:rPr>
          <w:sz w:val="28"/>
        </w:rPr>
        <w:t xml:space="preserve">Тренды декарбонизации в стратегиях развития ведущих стран Европы: Германии, Великобритании, Франции. </w:t>
      </w:r>
      <w:r w:rsidR="00870120">
        <w:rPr>
          <w:sz w:val="28"/>
        </w:rPr>
        <w:t>Влияние климатической повестки на национальную стратегию развития США:</w:t>
      </w:r>
      <w:r w:rsidR="00870120" w:rsidRPr="00870120">
        <w:rPr>
          <w:sz w:val="28"/>
        </w:rPr>
        <w:t xml:space="preserve"> </w:t>
      </w:r>
      <w:r w:rsidR="00870120">
        <w:rPr>
          <w:sz w:val="28"/>
        </w:rPr>
        <w:t>курсы администрации Д. Трампа и Дж. Бай</w:t>
      </w:r>
      <w:r w:rsidR="00104E4D">
        <w:rPr>
          <w:sz w:val="28"/>
        </w:rPr>
        <w:t xml:space="preserve">дена.   Климатический фактор в </w:t>
      </w:r>
      <w:r w:rsidR="00870120">
        <w:rPr>
          <w:sz w:val="28"/>
        </w:rPr>
        <w:t>стратегии национального развития Китая</w:t>
      </w:r>
      <w:r w:rsidR="00B30BEE">
        <w:rPr>
          <w:sz w:val="28"/>
        </w:rPr>
        <w:t>. Политика декарбонизации: роль в развитии</w:t>
      </w:r>
      <w:r w:rsidR="00870120">
        <w:rPr>
          <w:sz w:val="28"/>
        </w:rPr>
        <w:t xml:space="preserve"> Японии</w:t>
      </w:r>
      <w:r w:rsidR="00B30BEE">
        <w:rPr>
          <w:sz w:val="28"/>
        </w:rPr>
        <w:t xml:space="preserve">. Особенности климатической политики </w:t>
      </w:r>
      <w:r w:rsidR="00870120">
        <w:rPr>
          <w:sz w:val="28"/>
        </w:rPr>
        <w:t>Индии.</w:t>
      </w:r>
      <w:r w:rsidR="00B30BEE">
        <w:rPr>
          <w:sz w:val="28"/>
        </w:rPr>
        <w:t xml:space="preserve"> </w:t>
      </w:r>
      <w:r>
        <w:rPr>
          <w:sz w:val="28"/>
        </w:rPr>
        <w:t>Климатическая политика</w:t>
      </w:r>
      <w:r w:rsidR="00870120">
        <w:rPr>
          <w:sz w:val="28"/>
        </w:rPr>
        <w:t xml:space="preserve"> и национальная стратегия развития</w:t>
      </w:r>
      <w:r>
        <w:rPr>
          <w:sz w:val="28"/>
        </w:rPr>
        <w:t xml:space="preserve"> РФ: переговорные позиции</w:t>
      </w:r>
      <w:r w:rsidR="009322F0">
        <w:rPr>
          <w:sz w:val="28"/>
        </w:rPr>
        <w:t xml:space="preserve"> в рамках глобальных климатических переговоров по линии ООН</w:t>
      </w:r>
      <w:r>
        <w:rPr>
          <w:sz w:val="28"/>
        </w:rPr>
        <w:t xml:space="preserve">, национальные обязательства в рамках Парижского соглашения, Климатическая доктрина РФ, цели сокращения выбросов </w:t>
      </w:r>
      <w:r w:rsidRPr="00831471">
        <w:rPr>
          <w:sz w:val="28"/>
        </w:rPr>
        <w:t>парниковых газов</w:t>
      </w:r>
      <w:r>
        <w:rPr>
          <w:sz w:val="28"/>
        </w:rPr>
        <w:t xml:space="preserve">, основные законодательные нормы </w:t>
      </w:r>
      <w:r>
        <w:rPr>
          <w:sz w:val="28"/>
        </w:rPr>
        <w:lastRenderedPageBreak/>
        <w:t xml:space="preserve">учета </w:t>
      </w:r>
      <w:r w:rsidR="00940518">
        <w:rPr>
          <w:sz w:val="28"/>
        </w:rPr>
        <w:t xml:space="preserve">и регулирования </w:t>
      </w:r>
      <w:r>
        <w:rPr>
          <w:sz w:val="28"/>
        </w:rPr>
        <w:t xml:space="preserve">выбросов парниковых газов.  </w:t>
      </w:r>
    </w:p>
    <w:p w14:paraId="6E9C2110" w14:textId="57B19806" w:rsidR="00EE0029" w:rsidRPr="00F52CB8" w:rsidRDefault="00EE0029" w:rsidP="00F52CB8">
      <w:pPr>
        <w:rPr>
          <w:b/>
          <w:sz w:val="28"/>
        </w:rPr>
      </w:pPr>
      <w:r w:rsidRPr="00F52CB8">
        <w:rPr>
          <w:b/>
          <w:sz w:val="28"/>
        </w:rPr>
        <w:t xml:space="preserve">Тема 3. </w:t>
      </w:r>
      <w:r w:rsidR="009322F0">
        <w:rPr>
          <w:b/>
          <w:sz w:val="28"/>
        </w:rPr>
        <w:t xml:space="preserve">«Зеленая экономика», климатическое финансирование и углеродные рынки </w:t>
      </w:r>
    </w:p>
    <w:p w14:paraId="2D318704" w14:textId="632FA1D8" w:rsidR="00475FF2" w:rsidRDefault="009322F0" w:rsidP="00475FF2">
      <w:pPr>
        <w:ind w:firstLine="709"/>
        <w:jc w:val="both"/>
        <w:rPr>
          <w:sz w:val="28"/>
        </w:rPr>
      </w:pPr>
      <w:r w:rsidRPr="009322F0">
        <w:rPr>
          <w:sz w:val="28"/>
        </w:rPr>
        <w:t>«Зеленая экономика» как экономический уклад</w:t>
      </w:r>
      <w:r>
        <w:rPr>
          <w:sz w:val="28"/>
        </w:rPr>
        <w:t xml:space="preserve">: вопросы </w:t>
      </w:r>
      <w:r w:rsidRPr="009322F0">
        <w:rPr>
          <w:sz w:val="28"/>
        </w:rPr>
        <w:t>формирования</w:t>
      </w:r>
      <w:r>
        <w:rPr>
          <w:sz w:val="28"/>
        </w:rPr>
        <w:t>. П</w:t>
      </w:r>
      <w:r w:rsidRPr="009322F0">
        <w:rPr>
          <w:sz w:val="28"/>
        </w:rPr>
        <w:t>оняти</w:t>
      </w:r>
      <w:r>
        <w:rPr>
          <w:sz w:val="28"/>
        </w:rPr>
        <w:t>я</w:t>
      </w:r>
      <w:r w:rsidRPr="009322F0">
        <w:rPr>
          <w:sz w:val="28"/>
        </w:rPr>
        <w:t xml:space="preserve"> «зеленого финансирования»</w:t>
      </w:r>
      <w:r>
        <w:rPr>
          <w:sz w:val="28"/>
        </w:rPr>
        <w:t>,</w:t>
      </w:r>
      <w:r w:rsidRPr="009322F0">
        <w:rPr>
          <w:sz w:val="28"/>
        </w:rPr>
        <w:t xml:space="preserve"> «зелены</w:t>
      </w:r>
      <w:r w:rsidR="00475FF2">
        <w:rPr>
          <w:sz w:val="28"/>
        </w:rPr>
        <w:t>х</w:t>
      </w:r>
      <w:r w:rsidRPr="009322F0">
        <w:rPr>
          <w:sz w:val="28"/>
        </w:rPr>
        <w:t xml:space="preserve"> инвестици</w:t>
      </w:r>
      <w:r w:rsidR="00475FF2">
        <w:rPr>
          <w:sz w:val="28"/>
        </w:rPr>
        <w:t>й</w:t>
      </w:r>
      <w:r w:rsidRPr="009322F0">
        <w:rPr>
          <w:sz w:val="28"/>
        </w:rPr>
        <w:t>»</w:t>
      </w:r>
      <w:r w:rsidR="00475FF2">
        <w:rPr>
          <w:sz w:val="28"/>
        </w:rPr>
        <w:t>,</w:t>
      </w:r>
      <w:r w:rsidRPr="009322F0">
        <w:rPr>
          <w:sz w:val="28"/>
        </w:rPr>
        <w:t xml:space="preserve"> «социально ответственного инвестирования»</w:t>
      </w:r>
      <w:r w:rsidR="00475FF2">
        <w:rPr>
          <w:sz w:val="28"/>
        </w:rPr>
        <w:t xml:space="preserve"> и «климатического финансирования». </w:t>
      </w:r>
      <w:r w:rsidR="00475FF2" w:rsidRPr="00475FF2">
        <w:rPr>
          <w:sz w:val="28"/>
        </w:rPr>
        <w:t>Основны</w:t>
      </w:r>
      <w:r w:rsidR="00475FF2">
        <w:rPr>
          <w:sz w:val="28"/>
        </w:rPr>
        <w:t>е</w:t>
      </w:r>
      <w:r w:rsidR="00475FF2" w:rsidRPr="00475FF2">
        <w:rPr>
          <w:sz w:val="28"/>
        </w:rPr>
        <w:t xml:space="preserve"> системны</w:t>
      </w:r>
      <w:r w:rsidR="00475FF2">
        <w:rPr>
          <w:sz w:val="28"/>
        </w:rPr>
        <w:t>е</w:t>
      </w:r>
      <w:r w:rsidR="00475FF2" w:rsidRPr="00475FF2">
        <w:rPr>
          <w:sz w:val="28"/>
        </w:rPr>
        <w:t xml:space="preserve"> драйвер</w:t>
      </w:r>
      <w:r w:rsidR="00475FF2">
        <w:rPr>
          <w:sz w:val="28"/>
        </w:rPr>
        <w:t>ы</w:t>
      </w:r>
      <w:r w:rsidR="00475FF2" w:rsidRPr="00475FF2">
        <w:rPr>
          <w:sz w:val="28"/>
        </w:rPr>
        <w:t xml:space="preserve"> «зеленой экономики» и «зеленого финансирования»</w:t>
      </w:r>
      <w:r w:rsidR="00475FF2">
        <w:rPr>
          <w:sz w:val="28"/>
        </w:rPr>
        <w:t>.</w:t>
      </w:r>
      <w:r w:rsidR="00475FF2" w:rsidRPr="00475FF2">
        <w:t xml:space="preserve"> </w:t>
      </w:r>
      <w:r w:rsidR="00475FF2" w:rsidRPr="00475FF2">
        <w:rPr>
          <w:sz w:val="28"/>
        </w:rPr>
        <w:t>Глобальная организационно - правовая инфраструктура</w:t>
      </w:r>
      <w:r w:rsidR="00475FF2">
        <w:rPr>
          <w:sz w:val="28"/>
        </w:rPr>
        <w:t xml:space="preserve"> </w:t>
      </w:r>
      <w:r w:rsidR="00475FF2" w:rsidRPr="00475FF2">
        <w:rPr>
          <w:sz w:val="28"/>
        </w:rPr>
        <w:t>«зеленого финансирования»</w:t>
      </w:r>
      <w:r w:rsidR="00475FF2">
        <w:rPr>
          <w:sz w:val="28"/>
        </w:rPr>
        <w:t>:</w:t>
      </w:r>
      <w:r w:rsidR="00475FF2">
        <w:t xml:space="preserve"> И</w:t>
      </w:r>
      <w:r w:rsidR="00475FF2" w:rsidRPr="00475FF2">
        <w:rPr>
          <w:sz w:val="28"/>
        </w:rPr>
        <w:t>нституционально – правовые компоненты</w:t>
      </w:r>
      <w:r w:rsidR="00475FF2">
        <w:rPr>
          <w:sz w:val="28"/>
        </w:rPr>
        <w:t xml:space="preserve"> - </w:t>
      </w:r>
      <w:r w:rsidR="00475FF2" w:rsidRPr="00475FF2">
        <w:rPr>
          <w:sz w:val="28"/>
        </w:rPr>
        <w:t>фонды, ассоциации, правовые нормы</w:t>
      </w:r>
      <w:r w:rsidR="00475FF2">
        <w:rPr>
          <w:sz w:val="28"/>
        </w:rPr>
        <w:t xml:space="preserve">. </w:t>
      </w:r>
      <w:r w:rsidR="00FB020E">
        <w:rPr>
          <w:sz w:val="28"/>
        </w:rPr>
        <w:t xml:space="preserve">Приоритетность </w:t>
      </w:r>
      <w:r w:rsidR="00FB020E" w:rsidRPr="00475FF2">
        <w:rPr>
          <w:sz w:val="28"/>
        </w:rPr>
        <w:t xml:space="preserve">«климатического финансирования» </w:t>
      </w:r>
      <w:r w:rsidR="00FB020E">
        <w:rPr>
          <w:sz w:val="28"/>
        </w:rPr>
        <w:t xml:space="preserve">в портфелях «зеленого финансирования» мировых финансовых институтов. </w:t>
      </w:r>
      <w:r w:rsidR="00475FF2" w:rsidRPr="00475FF2">
        <w:rPr>
          <w:sz w:val="28"/>
        </w:rPr>
        <w:t>Особенн</w:t>
      </w:r>
      <w:r w:rsidR="00FB020E">
        <w:rPr>
          <w:sz w:val="28"/>
        </w:rPr>
        <w:t>ости инструментов и продуктов «зе</w:t>
      </w:r>
      <w:r w:rsidR="00475FF2" w:rsidRPr="00475FF2">
        <w:rPr>
          <w:sz w:val="28"/>
        </w:rPr>
        <w:t>леного финансирования»/ меры государственной поддержки</w:t>
      </w:r>
      <w:r w:rsidR="00475FF2">
        <w:rPr>
          <w:sz w:val="28"/>
        </w:rPr>
        <w:t xml:space="preserve">: опыт </w:t>
      </w:r>
      <w:r w:rsidR="00FB020E">
        <w:rPr>
          <w:sz w:val="28"/>
        </w:rPr>
        <w:t>Германии, Японии, Китая, Южной Кореи. Опыт и п</w:t>
      </w:r>
      <w:r w:rsidR="00475FF2" w:rsidRPr="00475FF2">
        <w:rPr>
          <w:sz w:val="28"/>
        </w:rPr>
        <w:t>ерспективы «</w:t>
      </w:r>
      <w:r w:rsidR="00FB020E">
        <w:rPr>
          <w:sz w:val="28"/>
        </w:rPr>
        <w:t>з</w:t>
      </w:r>
      <w:r w:rsidR="00475FF2" w:rsidRPr="00475FF2">
        <w:rPr>
          <w:sz w:val="28"/>
        </w:rPr>
        <w:t>еленого финансирования» в России</w:t>
      </w:r>
      <w:r w:rsidR="00FB020E">
        <w:rPr>
          <w:sz w:val="28"/>
        </w:rPr>
        <w:t xml:space="preserve">. </w:t>
      </w:r>
      <w:r w:rsidRPr="009322F0">
        <w:rPr>
          <w:sz w:val="28"/>
        </w:rPr>
        <w:t xml:space="preserve"> </w:t>
      </w:r>
    </w:p>
    <w:p w14:paraId="6BAC87F4" w14:textId="30BF9DBA" w:rsidR="00A64CF0" w:rsidRDefault="00A41688" w:rsidP="00475FF2">
      <w:pPr>
        <w:ind w:firstLine="709"/>
        <w:jc w:val="both"/>
        <w:rPr>
          <w:sz w:val="28"/>
        </w:rPr>
      </w:pPr>
      <w:r>
        <w:rPr>
          <w:sz w:val="28"/>
        </w:rPr>
        <w:t xml:space="preserve">Углеродный рынок: цели, основные понятия, генезис. Роль </w:t>
      </w:r>
      <w:r>
        <w:rPr>
          <w:sz w:val="28"/>
          <w:lang w:val="en-US"/>
        </w:rPr>
        <w:t>Clean</w:t>
      </w:r>
      <w:r w:rsidRPr="00A41688">
        <w:rPr>
          <w:sz w:val="28"/>
        </w:rPr>
        <w:t xml:space="preserve"> </w:t>
      </w:r>
      <w:r>
        <w:rPr>
          <w:sz w:val="28"/>
          <w:lang w:val="en-US"/>
        </w:rPr>
        <w:t>Air</w:t>
      </w:r>
      <w:r w:rsidRPr="00A41688">
        <w:rPr>
          <w:sz w:val="28"/>
        </w:rPr>
        <w:t xml:space="preserve"> </w:t>
      </w:r>
      <w:r>
        <w:rPr>
          <w:sz w:val="28"/>
          <w:lang w:val="en-US"/>
        </w:rPr>
        <w:t>Act</w:t>
      </w:r>
      <w:r w:rsidR="00A534A2">
        <w:rPr>
          <w:sz w:val="28"/>
        </w:rPr>
        <w:t xml:space="preserve"> </w:t>
      </w:r>
      <w:r>
        <w:rPr>
          <w:sz w:val="28"/>
        </w:rPr>
        <w:t>(США) в формировании правил торговли сокращениями вредных выбросов. Глобальные системы торговли сокращениями выбросов в рамках Киотского протокола (механизмы совместного осуществления, чистого развития и межгосударственной торговли)</w:t>
      </w:r>
      <w:r w:rsidR="00A64CF0">
        <w:rPr>
          <w:sz w:val="28"/>
        </w:rPr>
        <w:t>: и</w:t>
      </w:r>
      <w:r w:rsidR="00A64CF0" w:rsidRPr="00A64CF0">
        <w:rPr>
          <w:sz w:val="28"/>
        </w:rPr>
        <w:t>нституционально – правов</w:t>
      </w:r>
      <w:r w:rsidR="00A64CF0">
        <w:rPr>
          <w:sz w:val="28"/>
        </w:rPr>
        <w:t xml:space="preserve">ая инфраструктура, опыт и проблемы внедрения и использования, динамика объемов и рыночных цен, причины лидерства Китая и Индии. Участие России в рыночных </w:t>
      </w:r>
      <w:r w:rsidR="00A64CF0" w:rsidRPr="00A64CF0">
        <w:rPr>
          <w:sz w:val="28"/>
        </w:rPr>
        <w:t>механизм</w:t>
      </w:r>
      <w:r w:rsidR="00A64CF0">
        <w:rPr>
          <w:sz w:val="28"/>
        </w:rPr>
        <w:t xml:space="preserve">ах Киотского протокола. Новые </w:t>
      </w:r>
      <w:r w:rsidR="00A64CF0" w:rsidRPr="00A64CF0">
        <w:rPr>
          <w:sz w:val="28"/>
        </w:rPr>
        <w:t>рыночны</w:t>
      </w:r>
      <w:r w:rsidR="00A64CF0">
        <w:rPr>
          <w:sz w:val="28"/>
        </w:rPr>
        <w:t>е</w:t>
      </w:r>
      <w:r w:rsidR="00A64CF0" w:rsidRPr="00A64CF0">
        <w:rPr>
          <w:sz w:val="28"/>
        </w:rPr>
        <w:t xml:space="preserve"> механизмы </w:t>
      </w:r>
      <w:r w:rsidR="00A64CF0">
        <w:rPr>
          <w:sz w:val="28"/>
        </w:rPr>
        <w:t xml:space="preserve">Парижского соглашения: отличия от Киотского протокола, ожидания спроса и предложения, перспективы развития и участия России. </w:t>
      </w:r>
      <w:r w:rsidR="00940518">
        <w:rPr>
          <w:sz w:val="28"/>
        </w:rPr>
        <w:t xml:space="preserve">Глобальный углеродный рынок в гражданской авиации: система ИКАО </w:t>
      </w:r>
      <w:r w:rsidR="00940518">
        <w:rPr>
          <w:sz w:val="28"/>
          <w:lang w:val="en-US"/>
        </w:rPr>
        <w:t>CORSIA</w:t>
      </w:r>
      <w:r w:rsidR="00940518" w:rsidRPr="00940518">
        <w:rPr>
          <w:sz w:val="28"/>
        </w:rPr>
        <w:t xml:space="preserve">. </w:t>
      </w:r>
      <w:r w:rsidR="00A64CF0">
        <w:rPr>
          <w:sz w:val="28"/>
        </w:rPr>
        <w:t xml:space="preserve">Межнациональные, национальные и региональные углеродные рынки: </w:t>
      </w:r>
      <w:r w:rsidR="00C82658">
        <w:rPr>
          <w:sz w:val="28"/>
        </w:rPr>
        <w:t xml:space="preserve">Система торговли </w:t>
      </w:r>
      <w:r w:rsidR="00A64CF0" w:rsidRPr="00A64CF0">
        <w:rPr>
          <w:sz w:val="28"/>
        </w:rPr>
        <w:t>выбросами в ЕС (</w:t>
      </w:r>
      <w:r w:rsidR="00A64CF0">
        <w:rPr>
          <w:sz w:val="28"/>
          <w:lang w:val="en-US"/>
        </w:rPr>
        <w:t>EU</w:t>
      </w:r>
      <w:r w:rsidR="00A64CF0" w:rsidRPr="00A64CF0">
        <w:rPr>
          <w:sz w:val="28"/>
        </w:rPr>
        <w:t xml:space="preserve"> ETS)</w:t>
      </w:r>
      <w:r w:rsidR="00DC2FA9">
        <w:rPr>
          <w:sz w:val="28"/>
        </w:rPr>
        <w:t xml:space="preserve">, </w:t>
      </w:r>
      <w:r w:rsidR="00A64CF0" w:rsidRPr="00A64CF0">
        <w:rPr>
          <w:sz w:val="28"/>
        </w:rPr>
        <w:t>Китайская национальная схема торговли углеродом</w:t>
      </w:r>
      <w:r w:rsidR="00A64CF0">
        <w:rPr>
          <w:sz w:val="28"/>
        </w:rPr>
        <w:t xml:space="preserve">, </w:t>
      </w:r>
      <w:r w:rsidR="00940518">
        <w:rPr>
          <w:sz w:val="28"/>
        </w:rPr>
        <w:t>региональные с</w:t>
      </w:r>
      <w:r w:rsidR="00940518" w:rsidRPr="00940518">
        <w:rPr>
          <w:sz w:val="28"/>
        </w:rPr>
        <w:t>истем</w:t>
      </w:r>
      <w:r w:rsidR="00940518">
        <w:rPr>
          <w:sz w:val="28"/>
        </w:rPr>
        <w:t>ы</w:t>
      </w:r>
      <w:r w:rsidR="001A3C7F">
        <w:rPr>
          <w:sz w:val="28"/>
        </w:rPr>
        <w:t xml:space="preserve"> торговли</w:t>
      </w:r>
      <w:r w:rsidR="00940518" w:rsidRPr="00940518">
        <w:rPr>
          <w:sz w:val="28"/>
        </w:rPr>
        <w:t xml:space="preserve"> выбросами</w:t>
      </w:r>
      <w:r w:rsidR="00A64CF0">
        <w:rPr>
          <w:sz w:val="28"/>
        </w:rPr>
        <w:t xml:space="preserve"> </w:t>
      </w:r>
      <w:r w:rsidR="00940518">
        <w:rPr>
          <w:sz w:val="28"/>
        </w:rPr>
        <w:t>в США и Канаде – влияние на динамику выбросов, вопросы эффективности. Российский пилотный проект углеродной торговли (сахалинский эксперимент).  Международные рынки углеродных офсетов –</w:t>
      </w:r>
      <w:r w:rsidR="001A3C7F">
        <w:rPr>
          <w:sz w:val="28"/>
        </w:rPr>
        <w:t xml:space="preserve"> </w:t>
      </w:r>
      <w:r w:rsidR="00940518">
        <w:rPr>
          <w:sz w:val="28"/>
        </w:rPr>
        <w:t xml:space="preserve">добровольных сокращений выбросов </w:t>
      </w:r>
      <w:r w:rsidR="00940518" w:rsidRPr="00940518">
        <w:rPr>
          <w:sz w:val="28"/>
        </w:rPr>
        <w:t>(</w:t>
      </w:r>
      <w:r w:rsidR="00940518">
        <w:rPr>
          <w:sz w:val="28"/>
          <w:lang w:val="en-US"/>
        </w:rPr>
        <w:t>VER</w:t>
      </w:r>
      <w:r w:rsidR="00940518" w:rsidRPr="00940518">
        <w:rPr>
          <w:sz w:val="28"/>
        </w:rPr>
        <w:t>)</w:t>
      </w:r>
      <w:r w:rsidR="00940518">
        <w:rPr>
          <w:sz w:val="28"/>
        </w:rPr>
        <w:t xml:space="preserve">: ниша, спрос и предложение, основные нормы и стандарты. </w:t>
      </w:r>
    </w:p>
    <w:p w14:paraId="28704E2F" w14:textId="3ECF32E6" w:rsidR="003D6FF7" w:rsidRDefault="00A64CF0" w:rsidP="00940518">
      <w:pPr>
        <w:ind w:firstLine="709"/>
        <w:jc w:val="both"/>
        <w:rPr>
          <w:sz w:val="28"/>
        </w:rPr>
      </w:pPr>
      <w:r w:rsidRPr="00A64CF0">
        <w:rPr>
          <w:sz w:val="28"/>
        </w:rPr>
        <w:t xml:space="preserve"> </w:t>
      </w:r>
      <w:r w:rsidR="00940518">
        <w:rPr>
          <w:sz w:val="28"/>
        </w:rPr>
        <w:t xml:space="preserve"> </w:t>
      </w:r>
    </w:p>
    <w:p w14:paraId="11D3B0BA" w14:textId="62BC8C95" w:rsidR="00F26DD7" w:rsidRPr="00F52CB8" w:rsidRDefault="00EE0029" w:rsidP="00F52CB8">
      <w:pPr>
        <w:rPr>
          <w:b/>
          <w:sz w:val="28"/>
        </w:rPr>
      </w:pPr>
      <w:r w:rsidRPr="00F52CB8">
        <w:rPr>
          <w:b/>
          <w:sz w:val="28"/>
        </w:rPr>
        <w:t xml:space="preserve">Тема 4. </w:t>
      </w:r>
      <w:r w:rsidR="00940518">
        <w:rPr>
          <w:b/>
          <w:sz w:val="28"/>
        </w:rPr>
        <w:t xml:space="preserve">Корпоративная климатическая и </w:t>
      </w:r>
      <w:r w:rsidR="00940518">
        <w:rPr>
          <w:b/>
          <w:sz w:val="28"/>
          <w:lang w:val="en-US"/>
        </w:rPr>
        <w:t>ESG</w:t>
      </w:r>
      <w:r w:rsidR="00940518">
        <w:rPr>
          <w:b/>
          <w:sz w:val="28"/>
        </w:rPr>
        <w:t xml:space="preserve"> -</w:t>
      </w:r>
      <w:r w:rsidR="00940518" w:rsidRPr="00940518">
        <w:rPr>
          <w:b/>
          <w:sz w:val="28"/>
        </w:rPr>
        <w:t xml:space="preserve"> </w:t>
      </w:r>
      <w:r w:rsidR="00940518">
        <w:rPr>
          <w:b/>
          <w:sz w:val="28"/>
        </w:rPr>
        <w:t xml:space="preserve">политика </w:t>
      </w:r>
    </w:p>
    <w:p w14:paraId="2DE15752" w14:textId="7F1DFC75" w:rsidR="00DB31FC" w:rsidRDefault="00905D93" w:rsidP="00C47957">
      <w:pPr>
        <w:ind w:firstLine="709"/>
        <w:jc w:val="both"/>
        <w:rPr>
          <w:sz w:val="28"/>
        </w:rPr>
      </w:pPr>
      <w:r w:rsidRPr="00905D93">
        <w:rPr>
          <w:sz w:val="28"/>
        </w:rPr>
        <w:t xml:space="preserve">Влияние </w:t>
      </w:r>
      <w:r>
        <w:rPr>
          <w:sz w:val="28"/>
        </w:rPr>
        <w:t xml:space="preserve">климатической повестки на </w:t>
      </w:r>
      <w:r w:rsidRPr="00905D93">
        <w:rPr>
          <w:sz w:val="28"/>
        </w:rPr>
        <w:t xml:space="preserve">ключевых </w:t>
      </w:r>
      <w:proofErr w:type="spellStart"/>
      <w:r w:rsidRPr="00905D93">
        <w:rPr>
          <w:sz w:val="28"/>
        </w:rPr>
        <w:t>стейкхолдеров</w:t>
      </w:r>
      <w:proofErr w:type="spellEnd"/>
      <w:r>
        <w:rPr>
          <w:sz w:val="28"/>
        </w:rPr>
        <w:t xml:space="preserve">: </w:t>
      </w:r>
      <w:r w:rsidRPr="00905D93">
        <w:rPr>
          <w:sz w:val="28"/>
        </w:rPr>
        <w:t>потребителей, инвесторов,</w:t>
      </w:r>
      <w:r>
        <w:rPr>
          <w:sz w:val="28"/>
        </w:rPr>
        <w:t xml:space="preserve"> </w:t>
      </w:r>
      <w:r w:rsidRPr="00905D93">
        <w:rPr>
          <w:sz w:val="28"/>
        </w:rPr>
        <w:t>и государства</w:t>
      </w:r>
      <w:r>
        <w:rPr>
          <w:sz w:val="28"/>
        </w:rPr>
        <w:t>, отражающееся на корпоративных стратегиях: основные вызовы и риски для энергетических корпораций. Типы корпоративных стратегий реагирования на к</w:t>
      </w:r>
      <w:r w:rsidR="00A654FD">
        <w:rPr>
          <w:sz w:val="28"/>
        </w:rPr>
        <w:t xml:space="preserve">лиматические вызовы и риски: </w:t>
      </w:r>
      <w:r>
        <w:rPr>
          <w:sz w:val="28"/>
        </w:rPr>
        <w:t>примеры ведущих корпораций России, стран ЕС, США. Инструменты корпоративной климатической политики: климатические стратегии, д</w:t>
      </w:r>
      <w:r w:rsidRPr="00905D93">
        <w:rPr>
          <w:sz w:val="28"/>
        </w:rPr>
        <w:t>орожн</w:t>
      </w:r>
      <w:r>
        <w:rPr>
          <w:sz w:val="28"/>
        </w:rPr>
        <w:t>ые</w:t>
      </w:r>
      <w:r w:rsidRPr="00905D93">
        <w:rPr>
          <w:sz w:val="28"/>
        </w:rPr>
        <w:t xml:space="preserve"> карт</w:t>
      </w:r>
      <w:r>
        <w:rPr>
          <w:sz w:val="28"/>
        </w:rPr>
        <w:t>ы</w:t>
      </w:r>
      <w:r w:rsidRPr="00905D93">
        <w:rPr>
          <w:sz w:val="28"/>
        </w:rPr>
        <w:t xml:space="preserve"> по стратегии устойчивого развития и декарбонизации</w:t>
      </w:r>
      <w:r>
        <w:rPr>
          <w:sz w:val="28"/>
        </w:rPr>
        <w:t xml:space="preserve">, расчеты углеродного следа по </w:t>
      </w:r>
      <w:proofErr w:type="spellStart"/>
      <w:r w:rsidRPr="00905D93">
        <w:rPr>
          <w:sz w:val="28"/>
        </w:rPr>
        <w:t>Scope</w:t>
      </w:r>
      <w:proofErr w:type="spellEnd"/>
      <w:r w:rsidRPr="00905D93">
        <w:rPr>
          <w:sz w:val="28"/>
        </w:rPr>
        <w:t xml:space="preserve"> 1,2,3</w:t>
      </w:r>
      <w:r>
        <w:rPr>
          <w:sz w:val="28"/>
        </w:rPr>
        <w:t>, продвижение «зеленых» продуктов и продуктовых линеек</w:t>
      </w:r>
      <w:r w:rsidRPr="00905D93">
        <w:rPr>
          <w:sz w:val="28"/>
        </w:rPr>
        <w:t>.</w:t>
      </w:r>
      <w:r w:rsidR="00C17D29">
        <w:rPr>
          <w:sz w:val="28"/>
        </w:rPr>
        <w:t xml:space="preserve"> Корпоративные системы углеродной торговли: опыт </w:t>
      </w:r>
      <w:r w:rsidR="00C17D29">
        <w:rPr>
          <w:sz w:val="28"/>
          <w:lang w:val="en-US"/>
        </w:rPr>
        <w:lastRenderedPageBreak/>
        <w:t>Shell</w:t>
      </w:r>
      <w:r w:rsidR="00C17D29" w:rsidRPr="00C17D29">
        <w:rPr>
          <w:sz w:val="28"/>
        </w:rPr>
        <w:t xml:space="preserve"> </w:t>
      </w:r>
      <w:r w:rsidR="00C17D29">
        <w:rPr>
          <w:sz w:val="28"/>
        </w:rPr>
        <w:t xml:space="preserve">и </w:t>
      </w:r>
      <w:r w:rsidR="00C17D29">
        <w:rPr>
          <w:sz w:val="28"/>
          <w:lang w:val="en-US"/>
        </w:rPr>
        <w:t>BP</w:t>
      </w:r>
      <w:r w:rsidR="00C17D29" w:rsidRPr="00C17D29">
        <w:rPr>
          <w:sz w:val="28"/>
        </w:rPr>
        <w:t xml:space="preserve">. </w:t>
      </w:r>
      <w:r w:rsidR="00C17D29">
        <w:rPr>
          <w:sz w:val="28"/>
        </w:rPr>
        <w:t xml:space="preserve">Учет климатических рисков в корпоративных инвестиционных планах и решениях. </w:t>
      </w:r>
      <w:r w:rsidR="00C17D29" w:rsidRPr="00C17D29">
        <w:rPr>
          <w:sz w:val="28"/>
        </w:rPr>
        <w:t>Устойчивое развитие и ESG: ESG</w:t>
      </w:r>
      <w:r w:rsidR="00C17D29">
        <w:rPr>
          <w:sz w:val="28"/>
        </w:rPr>
        <w:t>-повестка</w:t>
      </w:r>
      <w:r w:rsidR="00C17D29" w:rsidRPr="00C17D29">
        <w:rPr>
          <w:sz w:val="28"/>
        </w:rPr>
        <w:t xml:space="preserve"> и корпоративная социальная ответственность</w:t>
      </w:r>
      <w:r w:rsidR="00C17D29">
        <w:rPr>
          <w:sz w:val="28"/>
        </w:rPr>
        <w:t xml:space="preserve">. </w:t>
      </w:r>
      <w:r w:rsidR="00C17D29" w:rsidRPr="00C17D29">
        <w:rPr>
          <w:sz w:val="28"/>
        </w:rPr>
        <w:t>Международные требования и практики экологического и социального развития корпораций в соответствии со стандартами устойчивого развития</w:t>
      </w:r>
      <w:r w:rsidR="00C17D29">
        <w:rPr>
          <w:sz w:val="28"/>
        </w:rPr>
        <w:t xml:space="preserve">. Основные компоненты </w:t>
      </w:r>
      <w:r w:rsidR="00C17D29" w:rsidRPr="00C17D29">
        <w:rPr>
          <w:sz w:val="28"/>
        </w:rPr>
        <w:t>ESG</w:t>
      </w:r>
      <w:r w:rsidR="00C17D29">
        <w:rPr>
          <w:sz w:val="28"/>
        </w:rPr>
        <w:t xml:space="preserve"> и вопросы их логической согласованности. </w:t>
      </w:r>
      <w:r w:rsidR="00C17D29" w:rsidRPr="00C17D29">
        <w:rPr>
          <w:sz w:val="28"/>
        </w:rPr>
        <w:t>Раскрытие нефинансовой отчетности и управление ESG-рисками</w:t>
      </w:r>
      <w:r w:rsidR="00C17D29">
        <w:rPr>
          <w:sz w:val="28"/>
        </w:rPr>
        <w:t>. И</w:t>
      </w:r>
      <w:r w:rsidR="00C17D29" w:rsidRPr="00C17D29">
        <w:rPr>
          <w:sz w:val="28"/>
        </w:rPr>
        <w:t>нструмент</w:t>
      </w:r>
      <w:r w:rsidR="00C17D29">
        <w:rPr>
          <w:sz w:val="28"/>
        </w:rPr>
        <w:t>ы</w:t>
      </w:r>
      <w:r w:rsidR="00C17D29" w:rsidRPr="00C17D29">
        <w:rPr>
          <w:sz w:val="28"/>
        </w:rPr>
        <w:t xml:space="preserve"> учета ESG-факторов: ESG-риски, рейтинги, оценка основных ESG показателей</w:t>
      </w:r>
      <w:r w:rsidR="00C17D29">
        <w:rPr>
          <w:sz w:val="28"/>
        </w:rPr>
        <w:t xml:space="preserve">. Взаимосвязь климатической и </w:t>
      </w:r>
      <w:r w:rsidR="00C17D29" w:rsidRPr="00C17D29">
        <w:rPr>
          <w:sz w:val="28"/>
        </w:rPr>
        <w:t>ESG-</w:t>
      </w:r>
      <w:r w:rsidR="00C17D29">
        <w:rPr>
          <w:sz w:val="28"/>
        </w:rPr>
        <w:t xml:space="preserve">повестки на корпоративном уровне. </w:t>
      </w:r>
      <w:bookmarkStart w:id="8" w:name="_Hlk523822118"/>
    </w:p>
    <w:p w14:paraId="52D344C6" w14:textId="1B8C243D" w:rsidR="000D4DE7" w:rsidRDefault="000D4DE7" w:rsidP="00600711">
      <w:pPr>
        <w:jc w:val="both"/>
        <w:rPr>
          <w:sz w:val="28"/>
        </w:rPr>
      </w:pPr>
      <w:bookmarkStart w:id="9" w:name="_Hlk514684423"/>
    </w:p>
    <w:p w14:paraId="062459C3" w14:textId="767FF543" w:rsidR="005306D4" w:rsidRPr="00F52CB8" w:rsidRDefault="005306D4" w:rsidP="003F50A3">
      <w:pPr>
        <w:pStyle w:val="1"/>
        <w:numPr>
          <w:ilvl w:val="1"/>
          <w:numId w:val="11"/>
        </w:numPr>
        <w:rPr>
          <w:rFonts w:ascii="Times New Roman" w:hAnsi="Times New Roman" w:cs="Times New Roman"/>
          <w:b/>
          <w:color w:val="auto"/>
          <w:sz w:val="28"/>
        </w:rPr>
      </w:pPr>
      <w:bookmarkStart w:id="10" w:name="_Toc24467853"/>
      <w:bookmarkEnd w:id="8"/>
      <w:bookmarkEnd w:id="9"/>
      <w:proofErr w:type="spellStart"/>
      <w:r w:rsidRPr="00F52CB8">
        <w:rPr>
          <w:rFonts w:ascii="Times New Roman" w:hAnsi="Times New Roman" w:cs="Times New Roman"/>
          <w:b/>
          <w:color w:val="auto"/>
          <w:sz w:val="28"/>
        </w:rPr>
        <w:t>Учебно</w:t>
      </w:r>
      <w:proofErr w:type="spellEnd"/>
      <w:r w:rsidR="00DC2BF0" w:rsidRPr="00F52CB8">
        <w:rPr>
          <w:rFonts w:ascii="Times New Roman" w:hAnsi="Times New Roman" w:cs="Times New Roman"/>
          <w:b/>
          <w:color w:val="auto"/>
          <w:sz w:val="28"/>
        </w:rPr>
        <w:t xml:space="preserve"> </w:t>
      </w:r>
      <w:r w:rsidRPr="00F52CB8">
        <w:rPr>
          <w:rFonts w:ascii="Times New Roman" w:hAnsi="Times New Roman" w:cs="Times New Roman"/>
          <w:b/>
          <w:color w:val="auto"/>
          <w:sz w:val="28"/>
          <w:lang w:val="en-US"/>
        </w:rPr>
        <w:t>-</w:t>
      </w:r>
      <w:r w:rsidR="00DC2BF0" w:rsidRPr="00F52CB8">
        <w:rPr>
          <w:rFonts w:ascii="Times New Roman" w:hAnsi="Times New Roman" w:cs="Times New Roman"/>
          <w:b/>
          <w:color w:val="auto"/>
          <w:sz w:val="28"/>
        </w:rPr>
        <w:t xml:space="preserve"> </w:t>
      </w:r>
      <w:r w:rsidRPr="00F52CB8">
        <w:rPr>
          <w:rFonts w:ascii="Times New Roman" w:hAnsi="Times New Roman" w:cs="Times New Roman"/>
          <w:b/>
          <w:color w:val="auto"/>
          <w:sz w:val="28"/>
        </w:rPr>
        <w:t>тематический план</w:t>
      </w:r>
      <w:bookmarkEnd w:id="10"/>
    </w:p>
    <w:p w14:paraId="3514C241" w14:textId="276E3B9A" w:rsidR="00AE147B" w:rsidRPr="00F44537" w:rsidRDefault="00AE147B" w:rsidP="00150E45">
      <w:pPr>
        <w:spacing w:line="360" w:lineRule="auto"/>
        <w:jc w:val="right"/>
        <w:rPr>
          <w:sz w:val="28"/>
        </w:rPr>
      </w:pPr>
      <w:r>
        <w:rPr>
          <w:sz w:val="28"/>
        </w:rPr>
        <w:t xml:space="preserve">Таблица </w:t>
      </w:r>
      <w:r w:rsidR="00F44537">
        <w:rPr>
          <w:sz w:val="28"/>
        </w:rPr>
        <w:t>3</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2261"/>
        <w:gridCol w:w="709"/>
        <w:gridCol w:w="991"/>
        <w:gridCol w:w="709"/>
        <w:gridCol w:w="993"/>
        <w:gridCol w:w="1277"/>
        <w:gridCol w:w="1842"/>
      </w:tblGrid>
      <w:tr w:rsidR="00CB5D93" w:rsidRPr="005F0EFB" w14:paraId="123FA30B" w14:textId="77777777" w:rsidTr="00F83983">
        <w:trPr>
          <w:trHeight w:val="340"/>
        </w:trPr>
        <w:tc>
          <w:tcPr>
            <w:tcW w:w="304" w:type="pct"/>
            <w:vMerge w:val="restart"/>
            <w:shd w:val="clear" w:color="auto" w:fill="auto"/>
            <w:vAlign w:val="center"/>
          </w:tcPr>
          <w:p w14:paraId="3A04906A" w14:textId="77777777" w:rsidR="005306D4" w:rsidRPr="00FF5CEB" w:rsidRDefault="005306D4" w:rsidP="00880536">
            <w:pPr>
              <w:tabs>
                <w:tab w:val="right" w:pos="851"/>
              </w:tabs>
              <w:jc w:val="center"/>
              <w:rPr>
                <w:sz w:val="22"/>
                <w:szCs w:val="22"/>
              </w:rPr>
            </w:pPr>
            <w:r w:rsidRPr="00FF5CEB">
              <w:rPr>
                <w:sz w:val="22"/>
                <w:szCs w:val="22"/>
              </w:rPr>
              <w:t>№</w:t>
            </w:r>
          </w:p>
          <w:p w14:paraId="5C24F75E" w14:textId="77777777" w:rsidR="005306D4" w:rsidRPr="00FF5CEB" w:rsidRDefault="005306D4" w:rsidP="00880536">
            <w:pPr>
              <w:tabs>
                <w:tab w:val="right" w:pos="851"/>
              </w:tabs>
              <w:jc w:val="center"/>
              <w:rPr>
                <w:sz w:val="22"/>
                <w:szCs w:val="22"/>
              </w:rPr>
            </w:pPr>
            <w:r w:rsidRPr="00FF5CEB">
              <w:rPr>
                <w:sz w:val="22"/>
                <w:szCs w:val="22"/>
              </w:rPr>
              <w:t>п/п</w:t>
            </w:r>
          </w:p>
        </w:tc>
        <w:tc>
          <w:tcPr>
            <w:tcW w:w="1209" w:type="pct"/>
            <w:vMerge w:val="restart"/>
            <w:shd w:val="clear" w:color="auto" w:fill="auto"/>
            <w:vAlign w:val="center"/>
          </w:tcPr>
          <w:p w14:paraId="1132A838" w14:textId="54263EDA" w:rsidR="005306D4" w:rsidRPr="00FF5CEB" w:rsidRDefault="005306D4" w:rsidP="00880536">
            <w:pPr>
              <w:tabs>
                <w:tab w:val="right" w:pos="851"/>
              </w:tabs>
              <w:jc w:val="center"/>
              <w:rPr>
                <w:sz w:val="22"/>
                <w:szCs w:val="22"/>
              </w:rPr>
            </w:pPr>
            <w:r w:rsidRPr="00FF5CEB">
              <w:rPr>
                <w:b/>
                <w:sz w:val="22"/>
                <w:szCs w:val="22"/>
              </w:rPr>
              <w:t>Наименование тем (разделов) дисциплины</w:t>
            </w:r>
          </w:p>
        </w:tc>
        <w:tc>
          <w:tcPr>
            <w:tcW w:w="2502" w:type="pct"/>
            <w:gridSpan w:val="5"/>
            <w:vAlign w:val="center"/>
          </w:tcPr>
          <w:p w14:paraId="5F6C225E" w14:textId="77777777" w:rsidR="005306D4" w:rsidRPr="00FF5CEB" w:rsidRDefault="005306D4" w:rsidP="00880536">
            <w:pPr>
              <w:tabs>
                <w:tab w:val="right" w:pos="851"/>
              </w:tabs>
              <w:jc w:val="center"/>
              <w:rPr>
                <w:b/>
                <w:sz w:val="22"/>
                <w:szCs w:val="22"/>
              </w:rPr>
            </w:pPr>
            <w:r w:rsidRPr="00FF5CEB">
              <w:rPr>
                <w:b/>
                <w:sz w:val="22"/>
                <w:szCs w:val="22"/>
              </w:rPr>
              <w:t>Трудоемкость в часах</w:t>
            </w:r>
          </w:p>
        </w:tc>
        <w:tc>
          <w:tcPr>
            <w:tcW w:w="985" w:type="pct"/>
            <w:vMerge w:val="restart"/>
            <w:shd w:val="clear" w:color="auto" w:fill="auto"/>
            <w:vAlign w:val="center"/>
          </w:tcPr>
          <w:p w14:paraId="526F4890" w14:textId="3A5C1F5B" w:rsidR="005306D4" w:rsidRPr="00FF5CEB" w:rsidRDefault="005306D4" w:rsidP="00880536">
            <w:pPr>
              <w:tabs>
                <w:tab w:val="right" w:pos="851"/>
              </w:tabs>
              <w:jc w:val="center"/>
              <w:rPr>
                <w:b/>
                <w:sz w:val="22"/>
                <w:szCs w:val="22"/>
              </w:rPr>
            </w:pPr>
            <w:r w:rsidRPr="00FF5CEB">
              <w:rPr>
                <w:b/>
                <w:sz w:val="22"/>
                <w:szCs w:val="22"/>
              </w:rPr>
              <w:t>Формы текущего контроля успеваемости</w:t>
            </w:r>
          </w:p>
        </w:tc>
      </w:tr>
      <w:tr w:rsidR="00CB5D93" w:rsidRPr="005F0EFB" w14:paraId="3985B661" w14:textId="77777777" w:rsidTr="00F83983">
        <w:trPr>
          <w:trHeight w:val="556"/>
        </w:trPr>
        <w:tc>
          <w:tcPr>
            <w:tcW w:w="304" w:type="pct"/>
            <w:vMerge/>
            <w:shd w:val="clear" w:color="auto" w:fill="auto"/>
          </w:tcPr>
          <w:p w14:paraId="2E5E9199" w14:textId="77777777" w:rsidR="005306D4" w:rsidRPr="00FF5CEB" w:rsidRDefault="005306D4" w:rsidP="001D2762">
            <w:pPr>
              <w:tabs>
                <w:tab w:val="right" w:pos="851"/>
              </w:tabs>
              <w:rPr>
                <w:sz w:val="22"/>
                <w:szCs w:val="22"/>
              </w:rPr>
            </w:pPr>
          </w:p>
        </w:tc>
        <w:tc>
          <w:tcPr>
            <w:tcW w:w="1209" w:type="pct"/>
            <w:vMerge/>
            <w:shd w:val="clear" w:color="auto" w:fill="auto"/>
          </w:tcPr>
          <w:p w14:paraId="7D0461B0" w14:textId="77777777" w:rsidR="005306D4" w:rsidRPr="00FF5CEB" w:rsidRDefault="005306D4" w:rsidP="001D2762">
            <w:pPr>
              <w:tabs>
                <w:tab w:val="right" w:pos="851"/>
              </w:tabs>
              <w:rPr>
                <w:sz w:val="22"/>
                <w:szCs w:val="22"/>
              </w:rPr>
            </w:pPr>
          </w:p>
        </w:tc>
        <w:tc>
          <w:tcPr>
            <w:tcW w:w="379" w:type="pct"/>
            <w:vMerge w:val="restart"/>
            <w:shd w:val="clear" w:color="auto" w:fill="auto"/>
            <w:vAlign w:val="center"/>
          </w:tcPr>
          <w:p w14:paraId="252AA2EC" w14:textId="77777777" w:rsidR="005306D4" w:rsidRPr="00FF5CEB" w:rsidRDefault="005306D4" w:rsidP="007F1FA8">
            <w:pPr>
              <w:tabs>
                <w:tab w:val="right" w:pos="851"/>
              </w:tabs>
              <w:jc w:val="center"/>
              <w:rPr>
                <w:b/>
                <w:sz w:val="22"/>
                <w:szCs w:val="22"/>
              </w:rPr>
            </w:pPr>
            <w:r w:rsidRPr="00FF5CEB">
              <w:rPr>
                <w:b/>
                <w:sz w:val="22"/>
                <w:szCs w:val="22"/>
              </w:rPr>
              <w:t>Всего</w:t>
            </w:r>
          </w:p>
          <w:p w14:paraId="2C24853D" w14:textId="7C3555D4" w:rsidR="007F1FA8" w:rsidRPr="00FF5CEB" w:rsidRDefault="007F1FA8" w:rsidP="007F1FA8">
            <w:pPr>
              <w:tabs>
                <w:tab w:val="right" w:pos="851"/>
              </w:tabs>
              <w:jc w:val="center"/>
              <w:rPr>
                <w:b/>
                <w:sz w:val="22"/>
                <w:szCs w:val="22"/>
              </w:rPr>
            </w:pPr>
          </w:p>
        </w:tc>
        <w:tc>
          <w:tcPr>
            <w:tcW w:w="1440" w:type="pct"/>
            <w:gridSpan w:val="3"/>
            <w:shd w:val="clear" w:color="auto" w:fill="auto"/>
            <w:vAlign w:val="center"/>
          </w:tcPr>
          <w:p w14:paraId="64C71804" w14:textId="77777777" w:rsidR="005306D4" w:rsidRPr="00FF5CEB" w:rsidRDefault="005306D4" w:rsidP="00880536">
            <w:pPr>
              <w:tabs>
                <w:tab w:val="right" w:pos="851"/>
              </w:tabs>
              <w:jc w:val="center"/>
              <w:rPr>
                <w:b/>
                <w:sz w:val="22"/>
                <w:szCs w:val="22"/>
              </w:rPr>
            </w:pPr>
            <w:r w:rsidRPr="00FF5CEB">
              <w:rPr>
                <w:b/>
                <w:sz w:val="22"/>
                <w:szCs w:val="22"/>
              </w:rPr>
              <w:t>Аудиторная работа</w:t>
            </w:r>
          </w:p>
          <w:p w14:paraId="10184902" w14:textId="7DC40A2B" w:rsidR="007F1FA8" w:rsidRPr="00FF5CEB" w:rsidRDefault="007F1FA8" w:rsidP="00880536">
            <w:pPr>
              <w:tabs>
                <w:tab w:val="right" w:pos="851"/>
              </w:tabs>
              <w:jc w:val="center"/>
              <w:rPr>
                <w:b/>
                <w:sz w:val="22"/>
                <w:szCs w:val="22"/>
              </w:rPr>
            </w:pPr>
          </w:p>
        </w:tc>
        <w:tc>
          <w:tcPr>
            <w:tcW w:w="683" w:type="pct"/>
            <w:vMerge w:val="restart"/>
            <w:shd w:val="clear" w:color="auto" w:fill="auto"/>
            <w:vAlign w:val="center"/>
          </w:tcPr>
          <w:p w14:paraId="0EB58F05" w14:textId="31275135" w:rsidR="005306D4" w:rsidRPr="00FF5CEB" w:rsidRDefault="005306D4" w:rsidP="007F1FA8">
            <w:pPr>
              <w:tabs>
                <w:tab w:val="right" w:pos="851"/>
              </w:tabs>
              <w:rPr>
                <w:sz w:val="22"/>
                <w:szCs w:val="22"/>
              </w:rPr>
            </w:pPr>
            <w:r w:rsidRPr="00FF5CEB">
              <w:rPr>
                <w:b/>
                <w:sz w:val="22"/>
                <w:szCs w:val="22"/>
              </w:rPr>
              <w:t>Самостоятельная работа</w:t>
            </w:r>
          </w:p>
        </w:tc>
        <w:tc>
          <w:tcPr>
            <w:tcW w:w="985" w:type="pct"/>
            <w:vMerge/>
            <w:shd w:val="clear" w:color="auto" w:fill="auto"/>
          </w:tcPr>
          <w:p w14:paraId="663C7C9E" w14:textId="77777777" w:rsidR="005306D4" w:rsidRPr="00FF5CEB" w:rsidRDefault="005306D4" w:rsidP="007F1FA8">
            <w:pPr>
              <w:tabs>
                <w:tab w:val="right" w:pos="851"/>
              </w:tabs>
              <w:rPr>
                <w:sz w:val="22"/>
                <w:szCs w:val="22"/>
              </w:rPr>
            </w:pPr>
          </w:p>
        </w:tc>
      </w:tr>
      <w:tr w:rsidR="00F83983" w:rsidRPr="005F0EFB" w14:paraId="1779A5BD" w14:textId="77777777" w:rsidTr="00F83983">
        <w:trPr>
          <w:cantSplit/>
          <w:trHeight w:val="1641"/>
        </w:trPr>
        <w:tc>
          <w:tcPr>
            <w:tcW w:w="304" w:type="pct"/>
            <w:vMerge/>
            <w:shd w:val="clear" w:color="auto" w:fill="auto"/>
          </w:tcPr>
          <w:p w14:paraId="59B2802D" w14:textId="77777777" w:rsidR="00851D46" w:rsidRPr="00FF5CEB" w:rsidRDefault="00851D46" w:rsidP="001D2762">
            <w:pPr>
              <w:tabs>
                <w:tab w:val="right" w:pos="851"/>
              </w:tabs>
              <w:rPr>
                <w:sz w:val="22"/>
                <w:szCs w:val="22"/>
              </w:rPr>
            </w:pPr>
          </w:p>
        </w:tc>
        <w:tc>
          <w:tcPr>
            <w:tcW w:w="1209" w:type="pct"/>
            <w:vMerge/>
            <w:shd w:val="clear" w:color="auto" w:fill="auto"/>
          </w:tcPr>
          <w:p w14:paraId="2FEC2F7E" w14:textId="77777777" w:rsidR="00851D46" w:rsidRPr="00FF5CEB" w:rsidRDefault="00851D46" w:rsidP="001D2762">
            <w:pPr>
              <w:tabs>
                <w:tab w:val="right" w:pos="851"/>
              </w:tabs>
              <w:rPr>
                <w:sz w:val="22"/>
                <w:szCs w:val="22"/>
              </w:rPr>
            </w:pPr>
          </w:p>
        </w:tc>
        <w:tc>
          <w:tcPr>
            <w:tcW w:w="379" w:type="pct"/>
            <w:vMerge/>
            <w:shd w:val="clear" w:color="auto" w:fill="auto"/>
          </w:tcPr>
          <w:p w14:paraId="12E6B2E4" w14:textId="77777777" w:rsidR="00851D46" w:rsidRPr="00FF5CEB" w:rsidRDefault="00851D46" w:rsidP="001D2762">
            <w:pPr>
              <w:tabs>
                <w:tab w:val="right" w:pos="851"/>
              </w:tabs>
              <w:rPr>
                <w:sz w:val="22"/>
                <w:szCs w:val="22"/>
              </w:rPr>
            </w:pPr>
          </w:p>
        </w:tc>
        <w:tc>
          <w:tcPr>
            <w:tcW w:w="530" w:type="pct"/>
            <w:shd w:val="clear" w:color="auto" w:fill="auto"/>
            <w:textDirection w:val="btLr"/>
            <w:vAlign w:val="center"/>
          </w:tcPr>
          <w:p w14:paraId="37699E8F" w14:textId="321F7CF1" w:rsidR="00851D46" w:rsidRPr="00FF5CEB" w:rsidRDefault="00851D46" w:rsidP="00880536">
            <w:pPr>
              <w:tabs>
                <w:tab w:val="right" w:pos="851"/>
              </w:tabs>
              <w:ind w:left="113" w:right="113"/>
              <w:jc w:val="center"/>
              <w:rPr>
                <w:sz w:val="22"/>
                <w:szCs w:val="22"/>
              </w:rPr>
            </w:pPr>
            <w:r w:rsidRPr="00FF5CEB">
              <w:rPr>
                <w:sz w:val="22"/>
                <w:szCs w:val="22"/>
              </w:rPr>
              <w:t xml:space="preserve">Общая, в </w:t>
            </w:r>
            <w:proofErr w:type="spellStart"/>
            <w:r w:rsidRPr="00FF5CEB">
              <w:rPr>
                <w:sz w:val="22"/>
                <w:szCs w:val="22"/>
              </w:rPr>
              <w:t>т.ч</w:t>
            </w:r>
            <w:proofErr w:type="spellEnd"/>
            <w:r w:rsidRPr="00FF5CEB">
              <w:rPr>
                <w:sz w:val="22"/>
                <w:szCs w:val="22"/>
              </w:rPr>
              <w:t>.:</w:t>
            </w:r>
          </w:p>
        </w:tc>
        <w:tc>
          <w:tcPr>
            <w:tcW w:w="379" w:type="pct"/>
            <w:shd w:val="clear" w:color="auto" w:fill="auto"/>
            <w:textDirection w:val="btLr"/>
            <w:vAlign w:val="center"/>
          </w:tcPr>
          <w:p w14:paraId="69F4A399" w14:textId="5A4624A9" w:rsidR="00851D46" w:rsidRPr="00FF5CEB" w:rsidRDefault="00851D46" w:rsidP="00880536">
            <w:pPr>
              <w:tabs>
                <w:tab w:val="right" w:pos="851"/>
              </w:tabs>
              <w:ind w:left="113" w:right="113"/>
              <w:jc w:val="center"/>
              <w:rPr>
                <w:sz w:val="22"/>
                <w:szCs w:val="22"/>
              </w:rPr>
            </w:pPr>
            <w:r w:rsidRPr="00FF5CEB">
              <w:rPr>
                <w:sz w:val="22"/>
                <w:szCs w:val="22"/>
              </w:rPr>
              <w:t>Лекции</w:t>
            </w:r>
          </w:p>
        </w:tc>
        <w:tc>
          <w:tcPr>
            <w:tcW w:w="531" w:type="pct"/>
            <w:shd w:val="clear" w:color="auto" w:fill="auto"/>
            <w:textDirection w:val="btLr"/>
            <w:vAlign w:val="center"/>
          </w:tcPr>
          <w:p w14:paraId="318CE159" w14:textId="04AAD471" w:rsidR="00851D46" w:rsidRPr="00FF5CEB" w:rsidRDefault="00851D46" w:rsidP="00880536">
            <w:pPr>
              <w:tabs>
                <w:tab w:val="right" w:pos="851"/>
              </w:tabs>
              <w:ind w:left="113" w:right="113"/>
              <w:jc w:val="center"/>
              <w:rPr>
                <w:sz w:val="22"/>
                <w:szCs w:val="22"/>
              </w:rPr>
            </w:pPr>
            <w:r w:rsidRPr="00FF5CEB">
              <w:rPr>
                <w:sz w:val="22"/>
                <w:szCs w:val="22"/>
              </w:rPr>
              <w:t>Семинары, практические занятия</w:t>
            </w:r>
          </w:p>
        </w:tc>
        <w:tc>
          <w:tcPr>
            <w:tcW w:w="683" w:type="pct"/>
            <w:vMerge/>
            <w:shd w:val="clear" w:color="auto" w:fill="auto"/>
          </w:tcPr>
          <w:p w14:paraId="04ADD4F9" w14:textId="77777777" w:rsidR="00851D46" w:rsidRPr="00FF5CEB" w:rsidRDefault="00851D46" w:rsidP="001D2762">
            <w:pPr>
              <w:tabs>
                <w:tab w:val="right" w:pos="851"/>
              </w:tabs>
              <w:rPr>
                <w:sz w:val="22"/>
                <w:szCs w:val="22"/>
              </w:rPr>
            </w:pPr>
          </w:p>
        </w:tc>
        <w:tc>
          <w:tcPr>
            <w:tcW w:w="985" w:type="pct"/>
            <w:vMerge/>
            <w:shd w:val="clear" w:color="auto" w:fill="auto"/>
          </w:tcPr>
          <w:p w14:paraId="1BD00C6E" w14:textId="77777777" w:rsidR="00851D46" w:rsidRPr="00FF5CEB" w:rsidRDefault="00851D46" w:rsidP="001D2762">
            <w:pPr>
              <w:tabs>
                <w:tab w:val="right" w:pos="851"/>
              </w:tabs>
              <w:rPr>
                <w:sz w:val="22"/>
                <w:szCs w:val="22"/>
              </w:rPr>
            </w:pPr>
          </w:p>
        </w:tc>
      </w:tr>
      <w:tr w:rsidR="00F83983" w:rsidRPr="005F0EFB" w14:paraId="40DBAF5C" w14:textId="77777777" w:rsidTr="00F83983">
        <w:tc>
          <w:tcPr>
            <w:tcW w:w="304" w:type="pct"/>
            <w:shd w:val="clear" w:color="auto" w:fill="auto"/>
            <w:vAlign w:val="center"/>
          </w:tcPr>
          <w:p w14:paraId="30D80BF8" w14:textId="77777777" w:rsidR="00851D46" w:rsidRPr="00FF5CEB" w:rsidRDefault="00851D46" w:rsidP="000471F4">
            <w:pPr>
              <w:tabs>
                <w:tab w:val="right" w:pos="851"/>
              </w:tabs>
              <w:rPr>
                <w:sz w:val="22"/>
                <w:szCs w:val="22"/>
              </w:rPr>
            </w:pPr>
            <w:bookmarkStart w:id="11" w:name="_Hlk523489227"/>
            <w:r w:rsidRPr="00FF5CEB">
              <w:rPr>
                <w:sz w:val="22"/>
                <w:szCs w:val="22"/>
              </w:rPr>
              <w:t>1.</w:t>
            </w:r>
          </w:p>
        </w:tc>
        <w:tc>
          <w:tcPr>
            <w:tcW w:w="1209" w:type="pct"/>
            <w:shd w:val="clear" w:color="auto" w:fill="auto"/>
            <w:vAlign w:val="center"/>
          </w:tcPr>
          <w:p w14:paraId="6B4FE76F" w14:textId="07A92A9B" w:rsidR="00851D46" w:rsidRPr="00FF5CEB" w:rsidRDefault="00851D46" w:rsidP="00F87877">
            <w:pPr>
              <w:tabs>
                <w:tab w:val="right" w:pos="851"/>
              </w:tabs>
              <w:rPr>
                <w:sz w:val="22"/>
                <w:szCs w:val="22"/>
              </w:rPr>
            </w:pPr>
            <w:r w:rsidRPr="00FF5CEB">
              <w:rPr>
                <w:sz w:val="22"/>
                <w:szCs w:val="22"/>
              </w:rPr>
              <w:t xml:space="preserve">Глобальная климатическая повестка: влияние на экономику </w:t>
            </w:r>
          </w:p>
        </w:tc>
        <w:tc>
          <w:tcPr>
            <w:tcW w:w="379" w:type="pct"/>
            <w:shd w:val="clear" w:color="auto" w:fill="auto"/>
            <w:vAlign w:val="center"/>
          </w:tcPr>
          <w:p w14:paraId="736E6BF5" w14:textId="042CCE43" w:rsidR="00851D46" w:rsidRPr="00FF5CEB" w:rsidRDefault="00851D46" w:rsidP="007F1FA8">
            <w:pPr>
              <w:tabs>
                <w:tab w:val="right" w:pos="851"/>
              </w:tabs>
              <w:jc w:val="center"/>
              <w:rPr>
                <w:sz w:val="22"/>
                <w:szCs w:val="22"/>
              </w:rPr>
            </w:pPr>
            <w:r w:rsidRPr="00FF5CEB">
              <w:rPr>
                <w:sz w:val="22"/>
                <w:szCs w:val="22"/>
              </w:rPr>
              <w:t>27</w:t>
            </w:r>
          </w:p>
        </w:tc>
        <w:tc>
          <w:tcPr>
            <w:tcW w:w="530" w:type="pct"/>
            <w:shd w:val="clear" w:color="auto" w:fill="auto"/>
            <w:vAlign w:val="center"/>
          </w:tcPr>
          <w:p w14:paraId="6E307FBA" w14:textId="1F335834" w:rsidR="00851D46" w:rsidRPr="00FF5CEB" w:rsidRDefault="0078261A" w:rsidP="0078261A">
            <w:pPr>
              <w:tabs>
                <w:tab w:val="right" w:pos="851"/>
              </w:tabs>
              <w:jc w:val="center"/>
              <w:rPr>
                <w:sz w:val="22"/>
                <w:szCs w:val="22"/>
              </w:rPr>
            </w:pPr>
            <w:r w:rsidRPr="00FF5CEB">
              <w:rPr>
                <w:sz w:val="22"/>
                <w:szCs w:val="22"/>
              </w:rPr>
              <w:t>13</w:t>
            </w:r>
          </w:p>
        </w:tc>
        <w:tc>
          <w:tcPr>
            <w:tcW w:w="379" w:type="pct"/>
            <w:shd w:val="clear" w:color="auto" w:fill="auto"/>
            <w:vAlign w:val="center"/>
          </w:tcPr>
          <w:p w14:paraId="55A0E7CC" w14:textId="07038541" w:rsidR="00851D46" w:rsidRPr="00FF5CEB" w:rsidRDefault="0078261A" w:rsidP="001836C4">
            <w:pPr>
              <w:tabs>
                <w:tab w:val="right" w:pos="851"/>
              </w:tabs>
              <w:jc w:val="center"/>
              <w:rPr>
                <w:sz w:val="22"/>
                <w:szCs w:val="22"/>
              </w:rPr>
            </w:pPr>
            <w:r w:rsidRPr="00FF5CEB">
              <w:rPr>
                <w:sz w:val="22"/>
                <w:szCs w:val="22"/>
              </w:rPr>
              <w:t>4</w:t>
            </w:r>
          </w:p>
        </w:tc>
        <w:tc>
          <w:tcPr>
            <w:tcW w:w="531" w:type="pct"/>
            <w:shd w:val="clear" w:color="auto" w:fill="auto"/>
            <w:vAlign w:val="center"/>
          </w:tcPr>
          <w:p w14:paraId="4D03DF91" w14:textId="69A12239" w:rsidR="00851D46" w:rsidRPr="00FF5CEB" w:rsidRDefault="0078261A" w:rsidP="001836C4">
            <w:pPr>
              <w:tabs>
                <w:tab w:val="right" w:pos="851"/>
              </w:tabs>
              <w:jc w:val="center"/>
              <w:rPr>
                <w:sz w:val="22"/>
                <w:szCs w:val="22"/>
              </w:rPr>
            </w:pPr>
            <w:r w:rsidRPr="00FF5CEB">
              <w:rPr>
                <w:sz w:val="22"/>
                <w:szCs w:val="22"/>
              </w:rPr>
              <w:t>9</w:t>
            </w:r>
          </w:p>
        </w:tc>
        <w:tc>
          <w:tcPr>
            <w:tcW w:w="683" w:type="pct"/>
            <w:shd w:val="clear" w:color="auto" w:fill="auto"/>
            <w:vAlign w:val="center"/>
          </w:tcPr>
          <w:p w14:paraId="28A49A5D" w14:textId="5DE73FE9" w:rsidR="00851D46" w:rsidRPr="00FF5CEB" w:rsidRDefault="00AE3054" w:rsidP="00232E97">
            <w:pPr>
              <w:tabs>
                <w:tab w:val="right" w:pos="851"/>
              </w:tabs>
              <w:jc w:val="center"/>
              <w:rPr>
                <w:sz w:val="22"/>
                <w:szCs w:val="22"/>
              </w:rPr>
            </w:pPr>
            <w:r w:rsidRPr="00FF5CEB">
              <w:rPr>
                <w:sz w:val="22"/>
                <w:szCs w:val="22"/>
              </w:rPr>
              <w:t>1</w:t>
            </w:r>
            <w:r w:rsidR="00232E97" w:rsidRPr="00FF5CEB">
              <w:rPr>
                <w:sz w:val="22"/>
                <w:szCs w:val="22"/>
              </w:rPr>
              <w:t>4</w:t>
            </w:r>
          </w:p>
        </w:tc>
        <w:tc>
          <w:tcPr>
            <w:tcW w:w="985" w:type="pct"/>
            <w:shd w:val="clear" w:color="auto" w:fill="auto"/>
            <w:vAlign w:val="center"/>
          </w:tcPr>
          <w:p w14:paraId="4DC2AFB6" w14:textId="4528D69C" w:rsidR="00851D46" w:rsidRPr="00FF5CEB" w:rsidRDefault="00851D46" w:rsidP="007B69F3">
            <w:pPr>
              <w:tabs>
                <w:tab w:val="right" w:pos="851"/>
              </w:tabs>
              <w:rPr>
                <w:sz w:val="22"/>
                <w:szCs w:val="22"/>
              </w:rPr>
            </w:pPr>
            <w:r w:rsidRPr="00FF5CEB">
              <w:rPr>
                <w:sz w:val="22"/>
                <w:szCs w:val="22"/>
              </w:rPr>
              <w:t xml:space="preserve">проверка конспектов, опрос, дискуссия </w:t>
            </w:r>
          </w:p>
        </w:tc>
      </w:tr>
      <w:tr w:rsidR="00F83983" w:rsidRPr="005F0EFB" w14:paraId="0C759009" w14:textId="77777777" w:rsidTr="00F83983">
        <w:tc>
          <w:tcPr>
            <w:tcW w:w="304" w:type="pct"/>
            <w:shd w:val="clear" w:color="auto" w:fill="auto"/>
            <w:vAlign w:val="center"/>
          </w:tcPr>
          <w:p w14:paraId="46E338E2" w14:textId="77777777" w:rsidR="00851D46" w:rsidRPr="00FF5CEB" w:rsidRDefault="00851D46" w:rsidP="00A3582E">
            <w:pPr>
              <w:tabs>
                <w:tab w:val="right" w:pos="851"/>
              </w:tabs>
              <w:rPr>
                <w:sz w:val="22"/>
                <w:szCs w:val="22"/>
              </w:rPr>
            </w:pPr>
            <w:r w:rsidRPr="00FF5CEB">
              <w:rPr>
                <w:sz w:val="22"/>
                <w:szCs w:val="22"/>
              </w:rPr>
              <w:t>2.</w:t>
            </w:r>
          </w:p>
        </w:tc>
        <w:tc>
          <w:tcPr>
            <w:tcW w:w="1209" w:type="pct"/>
            <w:shd w:val="clear" w:color="auto" w:fill="auto"/>
            <w:vAlign w:val="center"/>
          </w:tcPr>
          <w:p w14:paraId="160A157D" w14:textId="4BD73F36" w:rsidR="00851D46" w:rsidRPr="00FF5CEB" w:rsidRDefault="00851D46" w:rsidP="00AF6D13">
            <w:pPr>
              <w:tabs>
                <w:tab w:val="right" w:pos="851"/>
              </w:tabs>
              <w:rPr>
                <w:sz w:val="22"/>
                <w:szCs w:val="22"/>
              </w:rPr>
            </w:pPr>
            <w:r w:rsidRPr="00FF5CEB">
              <w:rPr>
                <w:sz w:val="22"/>
                <w:szCs w:val="22"/>
              </w:rPr>
              <w:t xml:space="preserve">Климатическая политика и национальные стратегии развития </w:t>
            </w:r>
          </w:p>
        </w:tc>
        <w:tc>
          <w:tcPr>
            <w:tcW w:w="379" w:type="pct"/>
            <w:shd w:val="clear" w:color="auto" w:fill="auto"/>
            <w:vAlign w:val="center"/>
          </w:tcPr>
          <w:p w14:paraId="1BE718A8" w14:textId="5BB04D96" w:rsidR="00851D46" w:rsidRPr="00FF5CEB" w:rsidRDefault="00851D46" w:rsidP="007F1FA8">
            <w:pPr>
              <w:tabs>
                <w:tab w:val="right" w:pos="851"/>
              </w:tabs>
              <w:jc w:val="center"/>
              <w:rPr>
                <w:sz w:val="22"/>
                <w:szCs w:val="22"/>
              </w:rPr>
            </w:pPr>
            <w:r w:rsidRPr="00FF5CEB">
              <w:rPr>
                <w:sz w:val="22"/>
                <w:szCs w:val="22"/>
              </w:rPr>
              <w:t>27</w:t>
            </w:r>
          </w:p>
        </w:tc>
        <w:tc>
          <w:tcPr>
            <w:tcW w:w="530" w:type="pct"/>
            <w:shd w:val="clear" w:color="auto" w:fill="auto"/>
            <w:vAlign w:val="center"/>
          </w:tcPr>
          <w:p w14:paraId="0BA99A02" w14:textId="691A1F71" w:rsidR="00851D46" w:rsidRPr="00FF5CEB" w:rsidRDefault="0078261A" w:rsidP="0078261A">
            <w:pPr>
              <w:tabs>
                <w:tab w:val="right" w:pos="851"/>
              </w:tabs>
              <w:jc w:val="center"/>
              <w:rPr>
                <w:sz w:val="22"/>
                <w:szCs w:val="22"/>
              </w:rPr>
            </w:pPr>
            <w:r w:rsidRPr="00FF5CEB">
              <w:rPr>
                <w:sz w:val="22"/>
                <w:szCs w:val="22"/>
              </w:rPr>
              <w:t>13</w:t>
            </w:r>
          </w:p>
        </w:tc>
        <w:tc>
          <w:tcPr>
            <w:tcW w:w="379" w:type="pct"/>
            <w:shd w:val="clear" w:color="auto" w:fill="auto"/>
            <w:vAlign w:val="center"/>
          </w:tcPr>
          <w:p w14:paraId="04860251" w14:textId="0EE90477" w:rsidR="00851D46" w:rsidRPr="00FF5CEB" w:rsidRDefault="0078261A" w:rsidP="00A3582E">
            <w:pPr>
              <w:tabs>
                <w:tab w:val="right" w:pos="851"/>
              </w:tabs>
              <w:jc w:val="center"/>
              <w:rPr>
                <w:sz w:val="22"/>
                <w:szCs w:val="22"/>
              </w:rPr>
            </w:pPr>
            <w:r w:rsidRPr="00FF5CEB">
              <w:rPr>
                <w:sz w:val="22"/>
                <w:szCs w:val="22"/>
              </w:rPr>
              <w:t>4</w:t>
            </w:r>
          </w:p>
        </w:tc>
        <w:tc>
          <w:tcPr>
            <w:tcW w:w="531" w:type="pct"/>
            <w:shd w:val="clear" w:color="auto" w:fill="auto"/>
            <w:vAlign w:val="center"/>
          </w:tcPr>
          <w:p w14:paraId="1CBF0A32" w14:textId="6360F246" w:rsidR="00851D46" w:rsidRPr="00FF5CEB" w:rsidRDefault="0078261A" w:rsidP="00A3582E">
            <w:pPr>
              <w:tabs>
                <w:tab w:val="right" w:pos="851"/>
              </w:tabs>
              <w:jc w:val="center"/>
              <w:rPr>
                <w:sz w:val="22"/>
                <w:szCs w:val="22"/>
              </w:rPr>
            </w:pPr>
            <w:r w:rsidRPr="00FF5CEB">
              <w:rPr>
                <w:sz w:val="22"/>
                <w:szCs w:val="22"/>
              </w:rPr>
              <w:t>9</w:t>
            </w:r>
          </w:p>
        </w:tc>
        <w:tc>
          <w:tcPr>
            <w:tcW w:w="683" w:type="pct"/>
            <w:shd w:val="clear" w:color="auto" w:fill="auto"/>
            <w:vAlign w:val="center"/>
          </w:tcPr>
          <w:p w14:paraId="67F6F235" w14:textId="0D561E4C" w:rsidR="00851D46" w:rsidRPr="00FF5CEB" w:rsidRDefault="00AE3054" w:rsidP="00232E97">
            <w:pPr>
              <w:tabs>
                <w:tab w:val="right" w:pos="851"/>
              </w:tabs>
              <w:jc w:val="center"/>
              <w:rPr>
                <w:sz w:val="22"/>
                <w:szCs w:val="22"/>
              </w:rPr>
            </w:pPr>
            <w:r w:rsidRPr="00FF5CEB">
              <w:rPr>
                <w:sz w:val="22"/>
                <w:szCs w:val="22"/>
              </w:rPr>
              <w:t>1</w:t>
            </w:r>
            <w:r w:rsidR="00232E97" w:rsidRPr="00FF5CEB">
              <w:rPr>
                <w:sz w:val="22"/>
                <w:szCs w:val="22"/>
              </w:rPr>
              <w:t>4</w:t>
            </w:r>
          </w:p>
        </w:tc>
        <w:tc>
          <w:tcPr>
            <w:tcW w:w="985" w:type="pct"/>
            <w:shd w:val="clear" w:color="auto" w:fill="auto"/>
          </w:tcPr>
          <w:p w14:paraId="07B6D77D" w14:textId="74A30EE1" w:rsidR="00851D46" w:rsidRPr="00FF5CEB" w:rsidRDefault="00851D46" w:rsidP="007B69F3">
            <w:pPr>
              <w:tabs>
                <w:tab w:val="right" w:pos="851"/>
              </w:tabs>
              <w:rPr>
                <w:sz w:val="22"/>
                <w:szCs w:val="22"/>
              </w:rPr>
            </w:pPr>
            <w:r w:rsidRPr="00FF5CEB">
              <w:rPr>
                <w:sz w:val="22"/>
                <w:szCs w:val="22"/>
              </w:rPr>
              <w:t xml:space="preserve">проверка конспектов, опрос, дискуссия </w:t>
            </w:r>
          </w:p>
        </w:tc>
      </w:tr>
      <w:tr w:rsidR="00F83983" w:rsidRPr="005F0EFB" w14:paraId="538ED843" w14:textId="77777777" w:rsidTr="00F83983">
        <w:tc>
          <w:tcPr>
            <w:tcW w:w="304" w:type="pct"/>
            <w:shd w:val="clear" w:color="auto" w:fill="auto"/>
            <w:vAlign w:val="center"/>
          </w:tcPr>
          <w:p w14:paraId="0045CED1" w14:textId="22F08879" w:rsidR="00851D46" w:rsidRPr="00FF5CEB" w:rsidRDefault="00851D46" w:rsidP="00A3582E">
            <w:pPr>
              <w:tabs>
                <w:tab w:val="right" w:pos="851"/>
              </w:tabs>
              <w:rPr>
                <w:sz w:val="22"/>
                <w:szCs w:val="22"/>
              </w:rPr>
            </w:pPr>
            <w:r w:rsidRPr="00FF5CEB">
              <w:rPr>
                <w:sz w:val="22"/>
                <w:szCs w:val="22"/>
              </w:rPr>
              <w:t>3.</w:t>
            </w:r>
          </w:p>
        </w:tc>
        <w:tc>
          <w:tcPr>
            <w:tcW w:w="1209" w:type="pct"/>
            <w:shd w:val="clear" w:color="auto" w:fill="auto"/>
            <w:vAlign w:val="center"/>
          </w:tcPr>
          <w:p w14:paraId="111BE525" w14:textId="599556CD" w:rsidR="00851D46" w:rsidRPr="00FF5CEB" w:rsidRDefault="00851D46" w:rsidP="00C47957">
            <w:pPr>
              <w:tabs>
                <w:tab w:val="right" w:pos="851"/>
              </w:tabs>
              <w:rPr>
                <w:sz w:val="22"/>
                <w:szCs w:val="22"/>
              </w:rPr>
            </w:pPr>
            <w:r w:rsidRPr="00FF5CEB">
              <w:rPr>
                <w:sz w:val="22"/>
                <w:szCs w:val="22"/>
              </w:rPr>
              <w:t>«Зеленая экономика», климатическое финансирование и углеродные рынки</w:t>
            </w:r>
          </w:p>
        </w:tc>
        <w:tc>
          <w:tcPr>
            <w:tcW w:w="379" w:type="pct"/>
            <w:shd w:val="clear" w:color="auto" w:fill="auto"/>
            <w:vAlign w:val="center"/>
          </w:tcPr>
          <w:p w14:paraId="76327F47" w14:textId="13D00C08" w:rsidR="00851D46" w:rsidRPr="00FF5CEB" w:rsidRDefault="00851D46" w:rsidP="007F1FA8">
            <w:pPr>
              <w:tabs>
                <w:tab w:val="right" w:pos="851"/>
              </w:tabs>
              <w:jc w:val="center"/>
              <w:rPr>
                <w:sz w:val="22"/>
                <w:szCs w:val="22"/>
              </w:rPr>
            </w:pPr>
            <w:r w:rsidRPr="00FF5CEB">
              <w:rPr>
                <w:sz w:val="22"/>
                <w:szCs w:val="22"/>
              </w:rPr>
              <w:t>27</w:t>
            </w:r>
          </w:p>
        </w:tc>
        <w:tc>
          <w:tcPr>
            <w:tcW w:w="530" w:type="pct"/>
            <w:shd w:val="clear" w:color="auto" w:fill="auto"/>
            <w:vAlign w:val="center"/>
          </w:tcPr>
          <w:p w14:paraId="0A49AFE7" w14:textId="3A9DAB01" w:rsidR="00851D46" w:rsidRPr="00FF5CEB" w:rsidRDefault="0078261A" w:rsidP="00A3582E">
            <w:pPr>
              <w:tabs>
                <w:tab w:val="right" w:pos="851"/>
              </w:tabs>
              <w:jc w:val="center"/>
              <w:rPr>
                <w:sz w:val="22"/>
                <w:szCs w:val="22"/>
              </w:rPr>
            </w:pPr>
            <w:r w:rsidRPr="00FF5CEB">
              <w:rPr>
                <w:sz w:val="22"/>
                <w:szCs w:val="22"/>
              </w:rPr>
              <w:t>12</w:t>
            </w:r>
          </w:p>
        </w:tc>
        <w:tc>
          <w:tcPr>
            <w:tcW w:w="379" w:type="pct"/>
            <w:shd w:val="clear" w:color="auto" w:fill="auto"/>
            <w:vAlign w:val="center"/>
          </w:tcPr>
          <w:p w14:paraId="47EDE631" w14:textId="689B709B" w:rsidR="00851D46" w:rsidRPr="00FF5CEB" w:rsidRDefault="0078261A" w:rsidP="00A3582E">
            <w:pPr>
              <w:tabs>
                <w:tab w:val="right" w:pos="851"/>
              </w:tabs>
              <w:jc w:val="center"/>
              <w:rPr>
                <w:sz w:val="22"/>
                <w:szCs w:val="22"/>
              </w:rPr>
            </w:pPr>
            <w:r w:rsidRPr="00FF5CEB">
              <w:rPr>
                <w:sz w:val="22"/>
                <w:szCs w:val="22"/>
              </w:rPr>
              <w:t>4</w:t>
            </w:r>
          </w:p>
        </w:tc>
        <w:tc>
          <w:tcPr>
            <w:tcW w:w="531" w:type="pct"/>
            <w:shd w:val="clear" w:color="auto" w:fill="auto"/>
            <w:vAlign w:val="center"/>
          </w:tcPr>
          <w:p w14:paraId="28305E8D" w14:textId="31F57104" w:rsidR="00851D46" w:rsidRPr="00FF5CEB" w:rsidRDefault="0078261A" w:rsidP="00A3582E">
            <w:pPr>
              <w:tabs>
                <w:tab w:val="right" w:pos="851"/>
              </w:tabs>
              <w:jc w:val="center"/>
              <w:rPr>
                <w:sz w:val="22"/>
                <w:szCs w:val="22"/>
              </w:rPr>
            </w:pPr>
            <w:r w:rsidRPr="00FF5CEB">
              <w:rPr>
                <w:sz w:val="22"/>
                <w:szCs w:val="22"/>
              </w:rPr>
              <w:t>8</w:t>
            </w:r>
          </w:p>
        </w:tc>
        <w:tc>
          <w:tcPr>
            <w:tcW w:w="683" w:type="pct"/>
            <w:shd w:val="clear" w:color="auto" w:fill="auto"/>
            <w:vAlign w:val="center"/>
          </w:tcPr>
          <w:p w14:paraId="62A81E70" w14:textId="38357A2A" w:rsidR="00851D46" w:rsidRPr="00FF5CEB" w:rsidRDefault="00851D46" w:rsidP="00232E97">
            <w:pPr>
              <w:tabs>
                <w:tab w:val="right" w:pos="851"/>
              </w:tabs>
              <w:jc w:val="center"/>
              <w:rPr>
                <w:sz w:val="22"/>
                <w:szCs w:val="22"/>
              </w:rPr>
            </w:pPr>
            <w:r w:rsidRPr="00FF5CEB">
              <w:rPr>
                <w:sz w:val="22"/>
                <w:szCs w:val="22"/>
              </w:rPr>
              <w:t>1</w:t>
            </w:r>
            <w:r w:rsidR="00232E97" w:rsidRPr="00FF5CEB">
              <w:rPr>
                <w:sz w:val="22"/>
                <w:szCs w:val="22"/>
              </w:rPr>
              <w:t>5</w:t>
            </w:r>
          </w:p>
        </w:tc>
        <w:tc>
          <w:tcPr>
            <w:tcW w:w="985" w:type="pct"/>
            <w:shd w:val="clear" w:color="auto" w:fill="auto"/>
          </w:tcPr>
          <w:p w14:paraId="66A49902" w14:textId="51A9A88E" w:rsidR="00851D46" w:rsidRPr="00FF5CEB" w:rsidRDefault="00851D46" w:rsidP="007B69F3">
            <w:pPr>
              <w:tabs>
                <w:tab w:val="right" w:pos="851"/>
              </w:tabs>
              <w:rPr>
                <w:sz w:val="22"/>
                <w:szCs w:val="22"/>
              </w:rPr>
            </w:pPr>
            <w:r w:rsidRPr="00FF5CEB">
              <w:rPr>
                <w:sz w:val="22"/>
                <w:szCs w:val="22"/>
              </w:rPr>
              <w:t xml:space="preserve">проверка конспектов, опрос, дискуссия </w:t>
            </w:r>
          </w:p>
        </w:tc>
      </w:tr>
      <w:tr w:rsidR="00F83983" w:rsidRPr="005F0EFB" w14:paraId="56D852E1" w14:textId="77777777" w:rsidTr="00F83983">
        <w:tc>
          <w:tcPr>
            <w:tcW w:w="304" w:type="pct"/>
            <w:shd w:val="clear" w:color="auto" w:fill="auto"/>
            <w:vAlign w:val="center"/>
          </w:tcPr>
          <w:p w14:paraId="1A3407B2" w14:textId="06A720AD" w:rsidR="00851D46" w:rsidRPr="00FF5CEB" w:rsidRDefault="00851D46" w:rsidP="00A3582E">
            <w:pPr>
              <w:tabs>
                <w:tab w:val="right" w:pos="851"/>
              </w:tabs>
              <w:rPr>
                <w:sz w:val="22"/>
                <w:szCs w:val="22"/>
              </w:rPr>
            </w:pPr>
            <w:r w:rsidRPr="00FF5CEB">
              <w:rPr>
                <w:sz w:val="22"/>
                <w:szCs w:val="22"/>
              </w:rPr>
              <w:t>4.</w:t>
            </w:r>
          </w:p>
        </w:tc>
        <w:tc>
          <w:tcPr>
            <w:tcW w:w="1209" w:type="pct"/>
            <w:shd w:val="clear" w:color="auto" w:fill="auto"/>
            <w:vAlign w:val="center"/>
          </w:tcPr>
          <w:p w14:paraId="5917F182" w14:textId="71ECB417" w:rsidR="00851D46" w:rsidRPr="00FF5CEB" w:rsidRDefault="00851D46" w:rsidP="00C47957">
            <w:pPr>
              <w:tabs>
                <w:tab w:val="right" w:pos="851"/>
              </w:tabs>
              <w:rPr>
                <w:sz w:val="22"/>
                <w:szCs w:val="22"/>
              </w:rPr>
            </w:pPr>
            <w:r w:rsidRPr="00FF5CEB">
              <w:rPr>
                <w:sz w:val="22"/>
                <w:szCs w:val="22"/>
              </w:rPr>
              <w:t xml:space="preserve">Корпоративная климатическая и ESG - политика </w:t>
            </w:r>
          </w:p>
        </w:tc>
        <w:tc>
          <w:tcPr>
            <w:tcW w:w="379" w:type="pct"/>
            <w:shd w:val="clear" w:color="auto" w:fill="auto"/>
            <w:vAlign w:val="center"/>
          </w:tcPr>
          <w:p w14:paraId="0698EAC3" w14:textId="70CA6816" w:rsidR="00851D46" w:rsidRPr="00FF5CEB" w:rsidRDefault="00851D46" w:rsidP="007F1FA8">
            <w:pPr>
              <w:tabs>
                <w:tab w:val="right" w:pos="851"/>
              </w:tabs>
              <w:jc w:val="center"/>
              <w:rPr>
                <w:sz w:val="22"/>
                <w:szCs w:val="22"/>
              </w:rPr>
            </w:pPr>
            <w:r w:rsidRPr="00FF5CEB">
              <w:rPr>
                <w:sz w:val="22"/>
                <w:szCs w:val="22"/>
              </w:rPr>
              <w:t>27</w:t>
            </w:r>
          </w:p>
        </w:tc>
        <w:tc>
          <w:tcPr>
            <w:tcW w:w="530" w:type="pct"/>
            <w:shd w:val="clear" w:color="auto" w:fill="auto"/>
            <w:vAlign w:val="center"/>
          </w:tcPr>
          <w:p w14:paraId="3372E8D9" w14:textId="431CA860" w:rsidR="00851D46" w:rsidRPr="00FF5CEB" w:rsidRDefault="0078261A" w:rsidP="00A3582E">
            <w:pPr>
              <w:tabs>
                <w:tab w:val="right" w:pos="851"/>
              </w:tabs>
              <w:jc w:val="center"/>
              <w:rPr>
                <w:sz w:val="22"/>
                <w:szCs w:val="22"/>
              </w:rPr>
            </w:pPr>
            <w:r w:rsidRPr="00FF5CEB">
              <w:rPr>
                <w:sz w:val="22"/>
                <w:szCs w:val="22"/>
              </w:rPr>
              <w:t>12</w:t>
            </w:r>
          </w:p>
        </w:tc>
        <w:tc>
          <w:tcPr>
            <w:tcW w:w="379" w:type="pct"/>
            <w:shd w:val="clear" w:color="auto" w:fill="auto"/>
            <w:vAlign w:val="center"/>
          </w:tcPr>
          <w:p w14:paraId="5A5B948A" w14:textId="199177BF" w:rsidR="00851D46" w:rsidRPr="00FF5CEB" w:rsidRDefault="0078261A" w:rsidP="00A3582E">
            <w:pPr>
              <w:tabs>
                <w:tab w:val="right" w:pos="851"/>
              </w:tabs>
              <w:jc w:val="center"/>
              <w:rPr>
                <w:sz w:val="22"/>
                <w:szCs w:val="22"/>
              </w:rPr>
            </w:pPr>
            <w:r w:rsidRPr="00FF5CEB">
              <w:rPr>
                <w:sz w:val="22"/>
                <w:szCs w:val="22"/>
              </w:rPr>
              <w:t>4</w:t>
            </w:r>
          </w:p>
        </w:tc>
        <w:tc>
          <w:tcPr>
            <w:tcW w:w="531" w:type="pct"/>
            <w:shd w:val="clear" w:color="auto" w:fill="auto"/>
            <w:vAlign w:val="center"/>
          </w:tcPr>
          <w:p w14:paraId="699B4C61" w14:textId="2A705EA1" w:rsidR="00851D46" w:rsidRPr="00FF5CEB" w:rsidRDefault="0078261A" w:rsidP="00A3582E">
            <w:pPr>
              <w:tabs>
                <w:tab w:val="right" w:pos="851"/>
              </w:tabs>
              <w:jc w:val="center"/>
              <w:rPr>
                <w:sz w:val="22"/>
                <w:szCs w:val="22"/>
              </w:rPr>
            </w:pPr>
            <w:r w:rsidRPr="00FF5CEB">
              <w:rPr>
                <w:sz w:val="22"/>
                <w:szCs w:val="22"/>
              </w:rPr>
              <w:t>8</w:t>
            </w:r>
          </w:p>
        </w:tc>
        <w:tc>
          <w:tcPr>
            <w:tcW w:w="683" w:type="pct"/>
            <w:shd w:val="clear" w:color="auto" w:fill="auto"/>
            <w:vAlign w:val="center"/>
          </w:tcPr>
          <w:p w14:paraId="05CE0BE5" w14:textId="679708EE" w:rsidR="00851D46" w:rsidRPr="00FF5CEB" w:rsidRDefault="00851D46" w:rsidP="00232E97">
            <w:pPr>
              <w:tabs>
                <w:tab w:val="right" w:pos="851"/>
              </w:tabs>
              <w:jc w:val="center"/>
              <w:rPr>
                <w:sz w:val="22"/>
                <w:szCs w:val="22"/>
              </w:rPr>
            </w:pPr>
            <w:r w:rsidRPr="00FF5CEB">
              <w:rPr>
                <w:sz w:val="22"/>
                <w:szCs w:val="22"/>
              </w:rPr>
              <w:t>1</w:t>
            </w:r>
            <w:r w:rsidR="00232E97" w:rsidRPr="00FF5CEB">
              <w:rPr>
                <w:sz w:val="22"/>
                <w:szCs w:val="22"/>
              </w:rPr>
              <w:t>5</w:t>
            </w:r>
          </w:p>
        </w:tc>
        <w:tc>
          <w:tcPr>
            <w:tcW w:w="985" w:type="pct"/>
            <w:shd w:val="clear" w:color="auto" w:fill="auto"/>
          </w:tcPr>
          <w:p w14:paraId="4CAAFDD3" w14:textId="74B4382F" w:rsidR="00851D46" w:rsidRPr="00FF5CEB" w:rsidRDefault="00851D46" w:rsidP="007B69F3">
            <w:pPr>
              <w:tabs>
                <w:tab w:val="right" w:pos="851"/>
              </w:tabs>
              <w:rPr>
                <w:sz w:val="22"/>
                <w:szCs w:val="22"/>
              </w:rPr>
            </w:pPr>
            <w:r w:rsidRPr="00FF5CEB">
              <w:rPr>
                <w:sz w:val="22"/>
                <w:szCs w:val="22"/>
              </w:rPr>
              <w:t>проверка конспектов, опрос, дискуссия</w:t>
            </w:r>
          </w:p>
        </w:tc>
      </w:tr>
      <w:bookmarkEnd w:id="11"/>
      <w:tr w:rsidR="00F83983" w:rsidRPr="005F0EFB" w14:paraId="3CF8B451" w14:textId="77777777" w:rsidTr="00F83983">
        <w:trPr>
          <w:trHeight w:val="667"/>
        </w:trPr>
        <w:tc>
          <w:tcPr>
            <w:tcW w:w="304" w:type="pct"/>
            <w:shd w:val="clear" w:color="auto" w:fill="auto"/>
            <w:vAlign w:val="center"/>
          </w:tcPr>
          <w:p w14:paraId="15235089" w14:textId="77777777" w:rsidR="00851D46" w:rsidRPr="00FF5CEB" w:rsidRDefault="00851D46" w:rsidP="000471F4">
            <w:pPr>
              <w:tabs>
                <w:tab w:val="right" w:pos="851"/>
              </w:tabs>
              <w:rPr>
                <w:sz w:val="22"/>
                <w:szCs w:val="22"/>
              </w:rPr>
            </w:pPr>
          </w:p>
        </w:tc>
        <w:tc>
          <w:tcPr>
            <w:tcW w:w="1209" w:type="pct"/>
            <w:shd w:val="clear" w:color="auto" w:fill="auto"/>
            <w:vAlign w:val="center"/>
          </w:tcPr>
          <w:p w14:paraId="06D55224" w14:textId="77777777" w:rsidR="00851D46" w:rsidRPr="00FF5CEB" w:rsidRDefault="00851D46" w:rsidP="000471F4">
            <w:pPr>
              <w:tabs>
                <w:tab w:val="right" w:pos="851"/>
              </w:tabs>
              <w:rPr>
                <w:b/>
                <w:sz w:val="22"/>
                <w:szCs w:val="22"/>
              </w:rPr>
            </w:pPr>
            <w:r w:rsidRPr="00FF5CEB">
              <w:rPr>
                <w:b/>
                <w:sz w:val="22"/>
                <w:szCs w:val="22"/>
              </w:rPr>
              <w:t xml:space="preserve">В целом по дисциплине </w:t>
            </w:r>
          </w:p>
        </w:tc>
        <w:tc>
          <w:tcPr>
            <w:tcW w:w="379" w:type="pct"/>
            <w:shd w:val="clear" w:color="auto" w:fill="auto"/>
            <w:vAlign w:val="center"/>
          </w:tcPr>
          <w:p w14:paraId="40BCF5A9" w14:textId="47BB02B3" w:rsidR="00851D46" w:rsidRPr="00FF5CEB" w:rsidRDefault="00851D46" w:rsidP="00022B0F">
            <w:pPr>
              <w:tabs>
                <w:tab w:val="right" w:pos="851"/>
              </w:tabs>
              <w:jc w:val="center"/>
              <w:rPr>
                <w:b/>
                <w:sz w:val="22"/>
                <w:szCs w:val="22"/>
              </w:rPr>
            </w:pPr>
            <w:r w:rsidRPr="00FF5CEB">
              <w:rPr>
                <w:b/>
                <w:sz w:val="22"/>
                <w:szCs w:val="22"/>
              </w:rPr>
              <w:t>108</w:t>
            </w:r>
          </w:p>
        </w:tc>
        <w:tc>
          <w:tcPr>
            <w:tcW w:w="530" w:type="pct"/>
            <w:shd w:val="clear" w:color="auto" w:fill="auto"/>
            <w:vAlign w:val="center"/>
          </w:tcPr>
          <w:p w14:paraId="2C293248" w14:textId="4D8959C2" w:rsidR="00851D46" w:rsidRPr="00FF5CEB" w:rsidRDefault="00851D46" w:rsidP="001836C4">
            <w:pPr>
              <w:tabs>
                <w:tab w:val="right" w:pos="851"/>
              </w:tabs>
              <w:jc w:val="center"/>
              <w:rPr>
                <w:b/>
                <w:sz w:val="22"/>
                <w:szCs w:val="22"/>
              </w:rPr>
            </w:pPr>
            <w:r w:rsidRPr="00FF5CEB">
              <w:rPr>
                <w:b/>
                <w:sz w:val="22"/>
                <w:szCs w:val="22"/>
              </w:rPr>
              <w:t>50</w:t>
            </w:r>
          </w:p>
        </w:tc>
        <w:tc>
          <w:tcPr>
            <w:tcW w:w="379" w:type="pct"/>
            <w:shd w:val="clear" w:color="auto" w:fill="auto"/>
            <w:vAlign w:val="center"/>
          </w:tcPr>
          <w:p w14:paraId="437ABE7C" w14:textId="749C6DE6" w:rsidR="00851D46" w:rsidRPr="00FF5CEB" w:rsidRDefault="00851D46" w:rsidP="001836C4">
            <w:pPr>
              <w:tabs>
                <w:tab w:val="right" w:pos="851"/>
              </w:tabs>
              <w:jc w:val="center"/>
              <w:rPr>
                <w:b/>
                <w:sz w:val="22"/>
                <w:szCs w:val="22"/>
              </w:rPr>
            </w:pPr>
            <w:r w:rsidRPr="00FF5CEB">
              <w:rPr>
                <w:b/>
                <w:sz w:val="22"/>
                <w:szCs w:val="22"/>
              </w:rPr>
              <w:t>16</w:t>
            </w:r>
          </w:p>
        </w:tc>
        <w:tc>
          <w:tcPr>
            <w:tcW w:w="531" w:type="pct"/>
            <w:shd w:val="clear" w:color="auto" w:fill="auto"/>
            <w:vAlign w:val="center"/>
          </w:tcPr>
          <w:p w14:paraId="7CA6EDB8" w14:textId="33017095" w:rsidR="00851D46" w:rsidRPr="00FF5CEB" w:rsidRDefault="00851D46" w:rsidP="001836C4">
            <w:pPr>
              <w:tabs>
                <w:tab w:val="right" w:pos="851"/>
              </w:tabs>
              <w:jc w:val="center"/>
              <w:rPr>
                <w:b/>
                <w:sz w:val="22"/>
                <w:szCs w:val="22"/>
              </w:rPr>
            </w:pPr>
            <w:r w:rsidRPr="00FF5CEB">
              <w:rPr>
                <w:b/>
                <w:sz w:val="22"/>
                <w:szCs w:val="22"/>
              </w:rPr>
              <w:t>34</w:t>
            </w:r>
          </w:p>
        </w:tc>
        <w:tc>
          <w:tcPr>
            <w:tcW w:w="683" w:type="pct"/>
            <w:shd w:val="clear" w:color="auto" w:fill="auto"/>
            <w:vAlign w:val="center"/>
          </w:tcPr>
          <w:p w14:paraId="2AFA9F9C" w14:textId="1A42825A" w:rsidR="00851D46" w:rsidRPr="00FF5CEB" w:rsidRDefault="00851D46" w:rsidP="001836C4">
            <w:pPr>
              <w:tabs>
                <w:tab w:val="right" w:pos="851"/>
              </w:tabs>
              <w:jc w:val="center"/>
              <w:rPr>
                <w:b/>
                <w:sz w:val="22"/>
                <w:szCs w:val="22"/>
              </w:rPr>
            </w:pPr>
            <w:r w:rsidRPr="00FF5CEB">
              <w:rPr>
                <w:b/>
                <w:sz w:val="22"/>
                <w:szCs w:val="22"/>
              </w:rPr>
              <w:t>58</w:t>
            </w:r>
          </w:p>
        </w:tc>
        <w:tc>
          <w:tcPr>
            <w:tcW w:w="985" w:type="pct"/>
            <w:shd w:val="clear" w:color="auto" w:fill="auto"/>
            <w:vAlign w:val="center"/>
          </w:tcPr>
          <w:p w14:paraId="6BC9EF92" w14:textId="086FCB99" w:rsidR="00851D46" w:rsidRPr="00FF5CEB" w:rsidRDefault="00851D46" w:rsidP="00E62E90">
            <w:pPr>
              <w:tabs>
                <w:tab w:val="right" w:pos="851"/>
              </w:tabs>
              <w:rPr>
                <w:b/>
                <w:sz w:val="22"/>
                <w:szCs w:val="22"/>
              </w:rPr>
            </w:pPr>
            <w:r w:rsidRPr="00FF5CEB">
              <w:rPr>
                <w:b/>
                <w:sz w:val="22"/>
                <w:szCs w:val="22"/>
              </w:rPr>
              <w:t>Согласно учебному плану: контрольная работа</w:t>
            </w:r>
          </w:p>
        </w:tc>
      </w:tr>
      <w:tr w:rsidR="00F83983" w:rsidRPr="005F0EFB" w14:paraId="36BB5F95" w14:textId="77777777" w:rsidTr="00F83983">
        <w:trPr>
          <w:trHeight w:val="667"/>
        </w:trPr>
        <w:tc>
          <w:tcPr>
            <w:tcW w:w="304" w:type="pct"/>
            <w:shd w:val="clear" w:color="auto" w:fill="auto"/>
            <w:vAlign w:val="center"/>
          </w:tcPr>
          <w:p w14:paraId="40195EC4" w14:textId="77777777" w:rsidR="00851D46" w:rsidRPr="00FF5CEB" w:rsidRDefault="00851D46" w:rsidP="00A87C9C">
            <w:pPr>
              <w:tabs>
                <w:tab w:val="right" w:pos="851"/>
              </w:tabs>
              <w:rPr>
                <w:sz w:val="22"/>
                <w:szCs w:val="22"/>
              </w:rPr>
            </w:pPr>
          </w:p>
        </w:tc>
        <w:tc>
          <w:tcPr>
            <w:tcW w:w="1209" w:type="pct"/>
            <w:shd w:val="clear" w:color="auto" w:fill="auto"/>
          </w:tcPr>
          <w:p w14:paraId="2855681C" w14:textId="70ACE997" w:rsidR="00851D46" w:rsidRPr="00FF5CEB" w:rsidRDefault="00851D46" w:rsidP="00A87C9C">
            <w:pPr>
              <w:tabs>
                <w:tab w:val="right" w:pos="851"/>
              </w:tabs>
              <w:rPr>
                <w:b/>
                <w:sz w:val="22"/>
                <w:szCs w:val="22"/>
              </w:rPr>
            </w:pPr>
            <w:r w:rsidRPr="00FF5CEB">
              <w:rPr>
                <w:sz w:val="22"/>
                <w:szCs w:val="22"/>
              </w:rPr>
              <w:t>Итого в %</w:t>
            </w:r>
          </w:p>
        </w:tc>
        <w:tc>
          <w:tcPr>
            <w:tcW w:w="379" w:type="pct"/>
            <w:shd w:val="clear" w:color="auto" w:fill="auto"/>
            <w:vAlign w:val="center"/>
          </w:tcPr>
          <w:p w14:paraId="6F87CB04" w14:textId="77777777" w:rsidR="00851D46" w:rsidRPr="00FF5CEB" w:rsidRDefault="00851D46" w:rsidP="00A87C9C">
            <w:pPr>
              <w:tabs>
                <w:tab w:val="right" w:pos="851"/>
              </w:tabs>
              <w:jc w:val="center"/>
              <w:rPr>
                <w:b/>
                <w:sz w:val="22"/>
                <w:szCs w:val="22"/>
              </w:rPr>
            </w:pPr>
          </w:p>
        </w:tc>
        <w:tc>
          <w:tcPr>
            <w:tcW w:w="530" w:type="pct"/>
            <w:shd w:val="clear" w:color="auto" w:fill="auto"/>
            <w:vAlign w:val="center"/>
          </w:tcPr>
          <w:p w14:paraId="47845848" w14:textId="45C2CEC6" w:rsidR="00851D46" w:rsidRPr="0080274A" w:rsidRDefault="00697C2A" w:rsidP="00A87C9C">
            <w:pPr>
              <w:tabs>
                <w:tab w:val="right" w:pos="851"/>
              </w:tabs>
              <w:jc w:val="center"/>
              <w:rPr>
                <w:sz w:val="22"/>
                <w:szCs w:val="22"/>
              </w:rPr>
            </w:pPr>
            <w:r w:rsidRPr="0080274A">
              <w:rPr>
                <w:sz w:val="22"/>
                <w:szCs w:val="22"/>
              </w:rPr>
              <w:t>46%</w:t>
            </w:r>
          </w:p>
        </w:tc>
        <w:tc>
          <w:tcPr>
            <w:tcW w:w="379" w:type="pct"/>
            <w:shd w:val="clear" w:color="auto" w:fill="auto"/>
            <w:vAlign w:val="center"/>
          </w:tcPr>
          <w:p w14:paraId="3B3B9780" w14:textId="340E7D49" w:rsidR="00851D46" w:rsidRPr="0080274A" w:rsidRDefault="00697C2A" w:rsidP="00A87C9C">
            <w:pPr>
              <w:tabs>
                <w:tab w:val="right" w:pos="851"/>
              </w:tabs>
              <w:jc w:val="center"/>
              <w:rPr>
                <w:sz w:val="22"/>
                <w:szCs w:val="22"/>
              </w:rPr>
            </w:pPr>
            <w:r w:rsidRPr="0080274A">
              <w:rPr>
                <w:sz w:val="22"/>
                <w:szCs w:val="22"/>
              </w:rPr>
              <w:t>32%</w:t>
            </w:r>
          </w:p>
        </w:tc>
        <w:tc>
          <w:tcPr>
            <w:tcW w:w="531" w:type="pct"/>
            <w:shd w:val="clear" w:color="auto" w:fill="auto"/>
            <w:vAlign w:val="center"/>
          </w:tcPr>
          <w:p w14:paraId="5F8D79A6" w14:textId="68075A67" w:rsidR="00851D46" w:rsidRPr="0080274A" w:rsidRDefault="00697C2A" w:rsidP="00A87C9C">
            <w:pPr>
              <w:tabs>
                <w:tab w:val="right" w:pos="851"/>
              </w:tabs>
              <w:jc w:val="center"/>
              <w:rPr>
                <w:sz w:val="22"/>
                <w:szCs w:val="22"/>
              </w:rPr>
            </w:pPr>
            <w:r w:rsidRPr="0080274A">
              <w:rPr>
                <w:sz w:val="22"/>
                <w:szCs w:val="22"/>
              </w:rPr>
              <w:t>68%</w:t>
            </w:r>
          </w:p>
        </w:tc>
        <w:tc>
          <w:tcPr>
            <w:tcW w:w="683" w:type="pct"/>
            <w:shd w:val="clear" w:color="auto" w:fill="auto"/>
            <w:vAlign w:val="center"/>
          </w:tcPr>
          <w:p w14:paraId="5180B37D" w14:textId="438743D9" w:rsidR="00851D46" w:rsidRPr="0080274A" w:rsidRDefault="00697C2A" w:rsidP="00A87C9C">
            <w:pPr>
              <w:tabs>
                <w:tab w:val="right" w:pos="851"/>
              </w:tabs>
              <w:jc w:val="center"/>
              <w:rPr>
                <w:sz w:val="22"/>
                <w:szCs w:val="22"/>
              </w:rPr>
            </w:pPr>
            <w:r w:rsidRPr="0080274A">
              <w:rPr>
                <w:sz w:val="22"/>
                <w:szCs w:val="22"/>
              </w:rPr>
              <w:t>54%</w:t>
            </w:r>
          </w:p>
        </w:tc>
        <w:tc>
          <w:tcPr>
            <w:tcW w:w="985" w:type="pct"/>
            <w:shd w:val="clear" w:color="auto" w:fill="auto"/>
            <w:vAlign w:val="center"/>
          </w:tcPr>
          <w:p w14:paraId="5172A89D" w14:textId="77777777" w:rsidR="00851D46" w:rsidRPr="00FF5CEB" w:rsidRDefault="00851D46" w:rsidP="00A87C9C">
            <w:pPr>
              <w:tabs>
                <w:tab w:val="right" w:pos="851"/>
              </w:tabs>
              <w:rPr>
                <w:b/>
                <w:sz w:val="22"/>
                <w:szCs w:val="22"/>
              </w:rPr>
            </w:pPr>
          </w:p>
        </w:tc>
      </w:tr>
    </w:tbl>
    <w:p w14:paraId="0A324B32" w14:textId="02521AFE" w:rsidR="003A2F1C" w:rsidRDefault="003A2F1C" w:rsidP="00DD363E">
      <w:pPr>
        <w:jc w:val="both"/>
        <w:rPr>
          <w:sz w:val="28"/>
        </w:rPr>
      </w:pPr>
    </w:p>
    <w:p w14:paraId="2E0E7B89" w14:textId="42894F2F" w:rsidR="00FF5CEB" w:rsidRDefault="00FF5CEB" w:rsidP="00FF5CEB">
      <w:pPr>
        <w:pStyle w:val="a9"/>
        <w:widowControl/>
        <w:autoSpaceDE/>
        <w:autoSpaceDN/>
        <w:adjustRightInd/>
        <w:spacing w:after="160" w:line="259" w:lineRule="auto"/>
        <w:ind w:left="1080"/>
        <w:rPr>
          <w:b/>
          <w:sz w:val="28"/>
        </w:rPr>
      </w:pPr>
      <w:bookmarkStart w:id="12" w:name="_Toc24467854"/>
    </w:p>
    <w:p w14:paraId="28AF90F2" w14:textId="3305BB16" w:rsidR="00D74D38" w:rsidRDefault="00D74D38" w:rsidP="00FF5CEB">
      <w:pPr>
        <w:pStyle w:val="a9"/>
        <w:widowControl/>
        <w:autoSpaceDE/>
        <w:autoSpaceDN/>
        <w:adjustRightInd/>
        <w:spacing w:after="160" w:line="259" w:lineRule="auto"/>
        <w:ind w:left="1080"/>
        <w:rPr>
          <w:b/>
          <w:sz w:val="28"/>
        </w:rPr>
      </w:pPr>
    </w:p>
    <w:p w14:paraId="7DE705D8" w14:textId="3CF8C867" w:rsidR="00D74D38" w:rsidRDefault="00D74D38" w:rsidP="00FF5CEB">
      <w:pPr>
        <w:pStyle w:val="a9"/>
        <w:widowControl/>
        <w:autoSpaceDE/>
        <w:autoSpaceDN/>
        <w:adjustRightInd/>
        <w:spacing w:after="160" w:line="259" w:lineRule="auto"/>
        <w:ind w:left="1080"/>
        <w:rPr>
          <w:b/>
          <w:sz w:val="28"/>
        </w:rPr>
      </w:pPr>
    </w:p>
    <w:p w14:paraId="2F2CF621" w14:textId="77777777" w:rsidR="00D74D38" w:rsidRDefault="00D74D38" w:rsidP="00FF5CEB">
      <w:pPr>
        <w:pStyle w:val="a9"/>
        <w:widowControl/>
        <w:autoSpaceDE/>
        <w:autoSpaceDN/>
        <w:adjustRightInd/>
        <w:spacing w:after="160" w:line="259" w:lineRule="auto"/>
        <w:ind w:left="1080"/>
        <w:rPr>
          <w:b/>
          <w:sz w:val="28"/>
        </w:rPr>
      </w:pPr>
    </w:p>
    <w:p w14:paraId="66A4025E" w14:textId="0D95A830" w:rsidR="005306D4" w:rsidRPr="005A243B" w:rsidRDefault="005306D4" w:rsidP="005A243B">
      <w:pPr>
        <w:pStyle w:val="a9"/>
        <w:widowControl/>
        <w:numPr>
          <w:ilvl w:val="1"/>
          <w:numId w:val="11"/>
        </w:numPr>
        <w:autoSpaceDE/>
        <w:autoSpaceDN/>
        <w:adjustRightInd/>
        <w:spacing w:after="160" w:line="259" w:lineRule="auto"/>
        <w:rPr>
          <w:b/>
          <w:sz w:val="28"/>
        </w:rPr>
      </w:pPr>
      <w:r w:rsidRPr="005A243B">
        <w:rPr>
          <w:b/>
          <w:sz w:val="28"/>
        </w:rPr>
        <w:lastRenderedPageBreak/>
        <w:t>Содержание семинаров, практических занятий</w:t>
      </w:r>
      <w:bookmarkEnd w:id="12"/>
    </w:p>
    <w:p w14:paraId="6186BCCF" w14:textId="20F530A9" w:rsidR="0093297D" w:rsidRPr="0093297D" w:rsidRDefault="0093297D" w:rsidP="0093297D">
      <w:pPr>
        <w:spacing w:line="360" w:lineRule="auto"/>
        <w:jc w:val="right"/>
        <w:rPr>
          <w:sz w:val="28"/>
        </w:rPr>
      </w:pPr>
      <w:r>
        <w:rPr>
          <w:sz w:val="28"/>
        </w:rPr>
        <w:t xml:space="preserve">Таблица </w:t>
      </w:r>
      <w:r w:rsidR="00F44537">
        <w:rPr>
          <w:sz w:val="28"/>
        </w:rPr>
        <w:t>4</w:t>
      </w:r>
    </w:p>
    <w:tbl>
      <w:tblPr>
        <w:tblStyle w:val="af"/>
        <w:tblW w:w="9407" w:type="dxa"/>
        <w:jc w:val="center"/>
        <w:tblLayout w:type="fixed"/>
        <w:tblLook w:val="04A0" w:firstRow="1" w:lastRow="0" w:firstColumn="1" w:lastColumn="0" w:noHBand="0" w:noVBand="1"/>
      </w:tblPr>
      <w:tblGrid>
        <w:gridCol w:w="1838"/>
        <w:gridCol w:w="5812"/>
        <w:gridCol w:w="1757"/>
      </w:tblGrid>
      <w:tr w:rsidR="00B52A53" w:rsidRPr="00B52A53" w14:paraId="02525F44" w14:textId="77777777" w:rsidTr="0008672F">
        <w:trPr>
          <w:trHeight w:val="559"/>
          <w:tblHeader/>
          <w:jc w:val="center"/>
        </w:trPr>
        <w:tc>
          <w:tcPr>
            <w:tcW w:w="1838" w:type="dxa"/>
            <w:hideMark/>
          </w:tcPr>
          <w:p w14:paraId="373986E8" w14:textId="77777777" w:rsidR="00464F43" w:rsidRPr="0000100D" w:rsidRDefault="00464F43" w:rsidP="00464F43">
            <w:pPr>
              <w:jc w:val="center"/>
              <w:rPr>
                <w:b/>
                <w:sz w:val="24"/>
                <w:szCs w:val="24"/>
              </w:rPr>
            </w:pPr>
            <w:r w:rsidRPr="0000100D">
              <w:rPr>
                <w:b/>
                <w:sz w:val="24"/>
                <w:szCs w:val="24"/>
              </w:rPr>
              <w:t>Наименование тем (разделов) дисциплины</w:t>
            </w:r>
          </w:p>
        </w:tc>
        <w:tc>
          <w:tcPr>
            <w:tcW w:w="5812" w:type="dxa"/>
            <w:hideMark/>
          </w:tcPr>
          <w:p w14:paraId="34F94E25" w14:textId="7EA4D305" w:rsidR="00464F43" w:rsidRPr="0000100D" w:rsidRDefault="00464F43" w:rsidP="00464F43">
            <w:pPr>
              <w:widowControl/>
              <w:autoSpaceDE/>
              <w:adjustRightInd/>
              <w:jc w:val="center"/>
              <w:rPr>
                <w:b/>
                <w:sz w:val="24"/>
                <w:szCs w:val="24"/>
              </w:rPr>
            </w:pPr>
            <w:r w:rsidRPr="0000100D">
              <w:rPr>
                <w:b/>
                <w:sz w:val="24"/>
                <w:szCs w:val="24"/>
              </w:rPr>
              <w:t xml:space="preserve">Перечень вопросов для обсуждения на семинарских, </w:t>
            </w:r>
            <w:r w:rsidR="009C1B50" w:rsidRPr="0000100D">
              <w:rPr>
                <w:b/>
                <w:sz w:val="24"/>
                <w:szCs w:val="24"/>
              </w:rPr>
              <w:br/>
            </w:r>
            <w:r w:rsidRPr="0000100D">
              <w:rPr>
                <w:b/>
                <w:sz w:val="24"/>
                <w:szCs w:val="24"/>
              </w:rPr>
              <w:t xml:space="preserve">практических занятиях, рекомендуемые источники </w:t>
            </w:r>
            <w:r w:rsidR="009C1B50" w:rsidRPr="0000100D">
              <w:rPr>
                <w:b/>
                <w:sz w:val="24"/>
                <w:szCs w:val="24"/>
              </w:rPr>
              <w:br/>
            </w:r>
            <w:r w:rsidRPr="0000100D">
              <w:rPr>
                <w:b/>
                <w:sz w:val="24"/>
                <w:szCs w:val="24"/>
              </w:rPr>
              <w:t>из разделов 8,9</w:t>
            </w:r>
          </w:p>
        </w:tc>
        <w:tc>
          <w:tcPr>
            <w:tcW w:w="1757" w:type="dxa"/>
            <w:hideMark/>
          </w:tcPr>
          <w:p w14:paraId="5B37AF71" w14:textId="77777777" w:rsidR="00464F43" w:rsidRPr="0000100D" w:rsidRDefault="00464F43" w:rsidP="00464F43">
            <w:pPr>
              <w:widowControl/>
              <w:autoSpaceDE/>
              <w:adjustRightInd/>
              <w:jc w:val="center"/>
              <w:rPr>
                <w:b/>
                <w:sz w:val="24"/>
                <w:szCs w:val="24"/>
              </w:rPr>
            </w:pPr>
            <w:r w:rsidRPr="0000100D">
              <w:rPr>
                <w:b/>
                <w:sz w:val="24"/>
                <w:szCs w:val="24"/>
              </w:rPr>
              <w:t>Форма проведения занятия</w:t>
            </w:r>
          </w:p>
        </w:tc>
      </w:tr>
      <w:tr w:rsidR="00F4434C" w:rsidRPr="00464F43" w14:paraId="142DC296" w14:textId="77777777" w:rsidTr="0008672F">
        <w:trPr>
          <w:jc w:val="center"/>
        </w:trPr>
        <w:tc>
          <w:tcPr>
            <w:tcW w:w="1838" w:type="dxa"/>
          </w:tcPr>
          <w:p w14:paraId="651BE421" w14:textId="47AB02FD" w:rsidR="00D954C5" w:rsidRPr="0000100D" w:rsidRDefault="0096612F" w:rsidP="00EA6982">
            <w:pPr>
              <w:rPr>
                <w:sz w:val="24"/>
                <w:szCs w:val="24"/>
              </w:rPr>
            </w:pPr>
            <w:r w:rsidRPr="0000100D">
              <w:rPr>
                <w:sz w:val="24"/>
                <w:szCs w:val="24"/>
              </w:rPr>
              <w:t xml:space="preserve">Тема 1. </w:t>
            </w:r>
            <w:r w:rsidR="00D954C5" w:rsidRPr="0000100D">
              <w:rPr>
                <w:sz w:val="24"/>
                <w:szCs w:val="24"/>
              </w:rPr>
              <w:t>Глобальная климатическая повестка: влияние на э</w:t>
            </w:r>
            <w:r w:rsidR="00AF6D13" w:rsidRPr="0000100D">
              <w:rPr>
                <w:sz w:val="24"/>
                <w:szCs w:val="24"/>
              </w:rPr>
              <w:t>кономику</w:t>
            </w:r>
            <w:r w:rsidR="00D954C5" w:rsidRPr="0000100D">
              <w:rPr>
                <w:sz w:val="24"/>
                <w:szCs w:val="24"/>
              </w:rPr>
              <w:t xml:space="preserve"> </w:t>
            </w:r>
          </w:p>
          <w:p w14:paraId="439F3174" w14:textId="30AAF861" w:rsidR="00EA6982" w:rsidRPr="0000100D" w:rsidRDefault="00EA6982" w:rsidP="00EA6982">
            <w:pPr>
              <w:rPr>
                <w:sz w:val="24"/>
                <w:szCs w:val="24"/>
              </w:rPr>
            </w:pPr>
          </w:p>
        </w:tc>
        <w:tc>
          <w:tcPr>
            <w:tcW w:w="5812" w:type="dxa"/>
          </w:tcPr>
          <w:p w14:paraId="2C5D9B2D" w14:textId="77777777" w:rsidR="00D954C5" w:rsidRPr="0000100D" w:rsidRDefault="00D954C5" w:rsidP="00D954C5">
            <w:pPr>
              <w:pStyle w:val="a9"/>
              <w:numPr>
                <w:ilvl w:val="0"/>
                <w:numId w:val="18"/>
              </w:numPr>
              <w:rPr>
                <w:sz w:val="24"/>
                <w:szCs w:val="24"/>
              </w:rPr>
            </w:pPr>
            <w:r w:rsidRPr="0000100D">
              <w:rPr>
                <w:sz w:val="24"/>
                <w:szCs w:val="24"/>
              </w:rPr>
              <w:t>Антропогенная гипотеза климатических изменений: ее генезис и бенефициары.</w:t>
            </w:r>
          </w:p>
          <w:p w14:paraId="6CCD2F58" w14:textId="77777777" w:rsidR="00D954C5" w:rsidRPr="0000100D" w:rsidRDefault="00D954C5" w:rsidP="00D954C5">
            <w:pPr>
              <w:pStyle w:val="a9"/>
              <w:numPr>
                <w:ilvl w:val="0"/>
                <w:numId w:val="18"/>
              </w:numPr>
              <w:rPr>
                <w:sz w:val="24"/>
                <w:szCs w:val="24"/>
              </w:rPr>
            </w:pPr>
            <w:r w:rsidRPr="0000100D">
              <w:rPr>
                <w:sz w:val="24"/>
                <w:szCs w:val="24"/>
              </w:rPr>
              <w:t xml:space="preserve"> Климатическая повестка как инструмент геополитического доминирования. </w:t>
            </w:r>
          </w:p>
          <w:p w14:paraId="70235D1A" w14:textId="77777777" w:rsidR="00E14697" w:rsidRPr="0000100D" w:rsidRDefault="00D954C5" w:rsidP="00D954C5">
            <w:pPr>
              <w:pStyle w:val="a9"/>
              <w:numPr>
                <w:ilvl w:val="0"/>
                <w:numId w:val="18"/>
              </w:numPr>
              <w:rPr>
                <w:sz w:val="24"/>
                <w:szCs w:val="24"/>
              </w:rPr>
            </w:pPr>
            <w:r w:rsidRPr="0000100D">
              <w:rPr>
                <w:sz w:val="24"/>
                <w:szCs w:val="24"/>
              </w:rPr>
              <w:t xml:space="preserve">Понимание вызовов, угроз и рисков климатического характера в Доктрине энергетической безопасности РФ. </w:t>
            </w:r>
          </w:p>
          <w:p w14:paraId="7D662008" w14:textId="6CD1053D" w:rsidR="00E14697" w:rsidRPr="0000100D" w:rsidRDefault="00D954C5" w:rsidP="00D954C5">
            <w:pPr>
              <w:pStyle w:val="a9"/>
              <w:numPr>
                <w:ilvl w:val="0"/>
                <w:numId w:val="18"/>
              </w:numPr>
              <w:rPr>
                <w:sz w:val="24"/>
                <w:szCs w:val="24"/>
              </w:rPr>
            </w:pPr>
            <w:r w:rsidRPr="0000100D">
              <w:rPr>
                <w:sz w:val="24"/>
                <w:szCs w:val="24"/>
              </w:rPr>
              <w:t>Трансформация и реструктуризация мировой э</w:t>
            </w:r>
            <w:r w:rsidR="00AF6D13" w:rsidRPr="0000100D">
              <w:rPr>
                <w:sz w:val="24"/>
                <w:szCs w:val="24"/>
              </w:rPr>
              <w:t>кономик</w:t>
            </w:r>
            <w:r w:rsidRPr="0000100D">
              <w:rPr>
                <w:sz w:val="24"/>
                <w:szCs w:val="24"/>
              </w:rPr>
              <w:t xml:space="preserve">и под влиянием глобальной климатической повестки. </w:t>
            </w:r>
          </w:p>
          <w:p w14:paraId="0D73F1C6" w14:textId="77777777" w:rsidR="00A006A7" w:rsidRPr="0000100D" w:rsidRDefault="00AF6D13" w:rsidP="00A006A7">
            <w:pPr>
              <w:pStyle w:val="a9"/>
              <w:numPr>
                <w:ilvl w:val="0"/>
                <w:numId w:val="18"/>
              </w:numPr>
              <w:rPr>
                <w:sz w:val="24"/>
                <w:szCs w:val="24"/>
              </w:rPr>
            </w:pPr>
            <w:r w:rsidRPr="0000100D">
              <w:rPr>
                <w:sz w:val="24"/>
                <w:szCs w:val="24"/>
              </w:rPr>
              <w:t>Цели устойчивого развития ООН</w:t>
            </w:r>
          </w:p>
          <w:p w14:paraId="45536A46" w14:textId="77777777" w:rsidR="00A006A7" w:rsidRPr="0000100D" w:rsidRDefault="00AF6D13" w:rsidP="00A006A7">
            <w:pPr>
              <w:pStyle w:val="a9"/>
              <w:numPr>
                <w:ilvl w:val="0"/>
                <w:numId w:val="18"/>
              </w:numPr>
              <w:rPr>
                <w:sz w:val="24"/>
                <w:szCs w:val="24"/>
              </w:rPr>
            </w:pPr>
            <w:r w:rsidRPr="0000100D">
              <w:rPr>
                <w:sz w:val="24"/>
                <w:szCs w:val="24"/>
              </w:rPr>
              <w:t>Основные глобальные климатические конструкции: Рамочная Конвенция ООН об изменении климата, Киотский протокол</w:t>
            </w:r>
            <w:r w:rsidR="00A006A7" w:rsidRPr="0000100D">
              <w:rPr>
                <w:sz w:val="24"/>
                <w:szCs w:val="24"/>
              </w:rPr>
              <w:t xml:space="preserve">  </w:t>
            </w:r>
          </w:p>
          <w:p w14:paraId="43C4503D" w14:textId="0292655F" w:rsidR="00A006A7" w:rsidRPr="0000100D" w:rsidRDefault="00A006A7" w:rsidP="00A006A7">
            <w:pPr>
              <w:pStyle w:val="a9"/>
              <w:numPr>
                <w:ilvl w:val="0"/>
                <w:numId w:val="18"/>
              </w:numPr>
              <w:rPr>
                <w:sz w:val="24"/>
                <w:szCs w:val="24"/>
              </w:rPr>
            </w:pPr>
            <w:r w:rsidRPr="0000100D">
              <w:rPr>
                <w:sz w:val="24"/>
                <w:szCs w:val="24"/>
              </w:rPr>
              <w:t xml:space="preserve">Парижское соглашение: цели, функционал, инструменты воздействия. </w:t>
            </w:r>
          </w:p>
          <w:p w14:paraId="4D2D45A7" w14:textId="5E9C7413" w:rsidR="00AF6D13" w:rsidRPr="0000100D" w:rsidRDefault="00AF6D13" w:rsidP="00A006A7">
            <w:pPr>
              <w:pStyle w:val="a9"/>
              <w:rPr>
                <w:sz w:val="24"/>
                <w:szCs w:val="24"/>
              </w:rPr>
            </w:pPr>
          </w:p>
          <w:p w14:paraId="4D38FE44" w14:textId="41A12A04" w:rsidR="00051FF8" w:rsidRPr="0000100D" w:rsidRDefault="00AB5BF3" w:rsidP="009C2ECE">
            <w:pPr>
              <w:rPr>
                <w:sz w:val="24"/>
                <w:szCs w:val="24"/>
              </w:rPr>
            </w:pPr>
            <w:r w:rsidRPr="0000100D">
              <w:rPr>
                <w:sz w:val="24"/>
                <w:szCs w:val="24"/>
              </w:rPr>
              <w:t>Рекомендуемые источники:</w:t>
            </w:r>
            <w:r w:rsidR="00F12CEF" w:rsidRPr="0000100D">
              <w:rPr>
                <w:sz w:val="24"/>
                <w:szCs w:val="24"/>
              </w:rPr>
              <w:t xml:space="preserve"> </w:t>
            </w:r>
            <w:r w:rsidR="00B718EB">
              <w:rPr>
                <w:sz w:val="24"/>
                <w:szCs w:val="24"/>
              </w:rPr>
              <w:t xml:space="preserve">8.1: </w:t>
            </w:r>
            <w:r w:rsidR="00F12CEF" w:rsidRPr="0000100D">
              <w:rPr>
                <w:sz w:val="24"/>
                <w:szCs w:val="24"/>
              </w:rPr>
              <w:t xml:space="preserve">1, 2, 3, </w:t>
            </w:r>
            <w:r w:rsidR="00D46859" w:rsidRPr="0000100D">
              <w:rPr>
                <w:sz w:val="24"/>
                <w:szCs w:val="24"/>
              </w:rPr>
              <w:t>5, 6, 7, 8</w:t>
            </w:r>
            <w:r w:rsidR="004853A5">
              <w:rPr>
                <w:sz w:val="24"/>
                <w:szCs w:val="24"/>
              </w:rPr>
              <w:t>; 8.3: 2</w:t>
            </w:r>
          </w:p>
        </w:tc>
        <w:tc>
          <w:tcPr>
            <w:tcW w:w="1757" w:type="dxa"/>
          </w:tcPr>
          <w:p w14:paraId="1E7F495A" w14:textId="08412146" w:rsidR="00F03096" w:rsidRPr="0000100D" w:rsidRDefault="00F03096" w:rsidP="007B69F3">
            <w:pPr>
              <w:jc w:val="center"/>
              <w:rPr>
                <w:sz w:val="24"/>
                <w:szCs w:val="24"/>
              </w:rPr>
            </w:pPr>
            <w:r w:rsidRPr="0000100D">
              <w:rPr>
                <w:sz w:val="24"/>
                <w:szCs w:val="24"/>
              </w:rPr>
              <w:t xml:space="preserve">опрос, устные ответы студентов, </w:t>
            </w:r>
            <w:r w:rsidR="009E40C7" w:rsidRPr="0000100D">
              <w:rPr>
                <w:sz w:val="24"/>
                <w:szCs w:val="24"/>
              </w:rPr>
              <w:t>дискуссия</w:t>
            </w:r>
          </w:p>
        </w:tc>
      </w:tr>
      <w:tr w:rsidR="00F4434C" w:rsidRPr="00464F43" w14:paraId="7B8082AB" w14:textId="77777777" w:rsidTr="0008672F">
        <w:trPr>
          <w:jc w:val="center"/>
        </w:trPr>
        <w:tc>
          <w:tcPr>
            <w:tcW w:w="1838" w:type="dxa"/>
          </w:tcPr>
          <w:p w14:paraId="0BDDD5A9" w14:textId="7CF296A5" w:rsidR="00405B01" w:rsidRPr="0000100D" w:rsidRDefault="008124D2" w:rsidP="00D954C5">
            <w:pPr>
              <w:rPr>
                <w:sz w:val="24"/>
                <w:szCs w:val="24"/>
              </w:rPr>
            </w:pPr>
            <w:r w:rsidRPr="0000100D">
              <w:rPr>
                <w:sz w:val="24"/>
                <w:szCs w:val="24"/>
              </w:rPr>
              <w:t xml:space="preserve">Тема 2. </w:t>
            </w:r>
            <w:r w:rsidR="00D954C5" w:rsidRPr="0000100D">
              <w:rPr>
                <w:sz w:val="24"/>
                <w:szCs w:val="24"/>
              </w:rPr>
              <w:t xml:space="preserve">Климатическая политика и </w:t>
            </w:r>
            <w:r w:rsidR="00405B01" w:rsidRPr="0000100D">
              <w:rPr>
                <w:sz w:val="24"/>
                <w:szCs w:val="24"/>
              </w:rPr>
              <w:t>национальные стратегии развития</w:t>
            </w:r>
          </w:p>
          <w:p w14:paraId="3A8EB382" w14:textId="75B2866F" w:rsidR="008124D2" w:rsidRPr="0000100D" w:rsidRDefault="008124D2" w:rsidP="00D954C5">
            <w:pPr>
              <w:rPr>
                <w:sz w:val="24"/>
                <w:szCs w:val="24"/>
              </w:rPr>
            </w:pPr>
          </w:p>
        </w:tc>
        <w:tc>
          <w:tcPr>
            <w:tcW w:w="5812" w:type="dxa"/>
          </w:tcPr>
          <w:p w14:paraId="57294FF9" w14:textId="77777777" w:rsidR="00D954C5" w:rsidRPr="0000100D" w:rsidRDefault="00D954C5" w:rsidP="00D954C5">
            <w:pPr>
              <w:pStyle w:val="a9"/>
              <w:numPr>
                <w:ilvl w:val="0"/>
                <w:numId w:val="4"/>
              </w:numPr>
              <w:rPr>
                <w:sz w:val="24"/>
                <w:szCs w:val="24"/>
              </w:rPr>
            </w:pPr>
            <w:r w:rsidRPr="0000100D">
              <w:rPr>
                <w:sz w:val="24"/>
                <w:szCs w:val="24"/>
              </w:rPr>
              <w:t>Влияние Парижского соглашения на трансформацию финансовых потоков в энергетике.</w:t>
            </w:r>
          </w:p>
          <w:p w14:paraId="122B2909" w14:textId="77777777" w:rsidR="00D954C5" w:rsidRPr="0000100D" w:rsidRDefault="00D954C5" w:rsidP="00D954C5">
            <w:pPr>
              <w:pStyle w:val="a9"/>
              <w:numPr>
                <w:ilvl w:val="0"/>
                <w:numId w:val="4"/>
              </w:numPr>
              <w:rPr>
                <w:sz w:val="24"/>
                <w:szCs w:val="24"/>
              </w:rPr>
            </w:pPr>
            <w:proofErr w:type="spellStart"/>
            <w:r w:rsidRPr="0000100D">
              <w:rPr>
                <w:sz w:val="24"/>
                <w:szCs w:val="24"/>
              </w:rPr>
              <w:t>Девистиционные</w:t>
            </w:r>
            <w:proofErr w:type="spellEnd"/>
            <w:r w:rsidRPr="0000100D">
              <w:rPr>
                <w:sz w:val="24"/>
                <w:szCs w:val="24"/>
              </w:rPr>
              <w:t xml:space="preserve"> тренды в традиционной энергетике как следствие климатической повестки.</w:t>
            </w:r>
          </w:p>
          <w:p w14:paraId="2C247D95" w14:textId="58BA0002" w:rsidR="00CE3B53" w:rsidRPr="0000100D" w:rsidRDefault="00D954C5" w:rsidP="00D954C5">
            <w:pPr>
              <w:pStyle w:val="a9"/>
              <w:numPr>
                <w:ilvl w:val="0"/>
                <w:numId w:val="4"/>
              </w:numPr>
              <w:rPr>
                <w:sz w:val="24"/>
                <w:szCs w:val="24"/>
              </w:rPr>
            </w:pPr>
            <w:r w:rsidRPr="0000100D">
              <w:rPr>
                <w:sz w:val="24"/>
                <w:szCs w:val="24"/>
              </w:rPr>
              <w:t>Стратегии устойчивого развития и декарбонизации</w:t>
            </w:r>
            <w:r w:rsidR="000D40E8" w:rsidRPr="0000100D">
              <w:rPr>
                <w:sz w:val="24"/>
                <w:szCs w:val="24"/>
              </w:rPr>
              <w:t xml:space="preserve"> </w:t>
            </w:r>
            <w:r w:rsidR="00F92804">
              <w:rPr>
                <w:sz w:val="24"/>
                <w:szCs w:val="24"/>
              </w:rPr>
              <w:t>ЕС</w:t>
            </w:r>
            <w:r w:rsidRPr="0000100D">
              <w:rPr>
                <w:sz w:val="24"/>
                <w:szCs w:val="24"/>
              </w:rPr>
              <w:t xml:space="preserve">: «Зеленый курс» и пакет </w:t>
            </w:r>
            <w:proofErr w:type="spellStart"/>
            <w:r w:rsidRPr="0000100D">
              <w:rPr>
                <w:sz w:val="24"/>
                <w:szCs w:val="24"/>
              </w:rPr>
              <w:t>Fit</w:t>
            </w:r>
            <w:proofErr w:type="spellEnd"/>
            <w:r w:rsidRPr="0000100D">
              <w:rPr>
                <w:sz w:val="24"/>
                <w:szCs w:val="24"/>
              </w:rPr>
              <w:t xml:space="preserve"> </w:t>
            </w:r>
            <w:proofErr w:type="spellStart"/>
            <w:r w:rsidRPr="0000100D">
              <w:rPr>
                <w:sz w:val="24"/>
                <w:szCs w:val="24"/>
              </w:rPr>
              <w:t>for</w:t>
            </w:r>
            <w:proofErr w:type="spellEnd"/>
            <w:r w:rsidRPr="0000100D">
              <w:rPr>
                <w:sz w:val="24"/>
                <w:szCs w:val="24"/>
              </w:rPr>
              <w:t xml:space="preserve"> 55% </w:t>
            </w:r>
          </w:p>
          <w:p w14:paraId="0580E375" w14:textId="77777777" w:rsidR="00CE3B53" w:rsidRPr="0000100D" w:rsidRDefault="00CE3B53" w:rsidP="00CE3B53">
            <w:pPr>
              <w:pStyle w:val="a9"/>
              <w:numPr>
                <w:ilvl w:val="0"/>
                <w:numId w:val="4"/>
              </w:numPr>
              <w:rPr>
                <w:sz w:val="24"/>
                <w:szCs w:val="24"/>
              </w:rPr>
            </w:pPr>
            <w:r w:rsidRPr="0000100D">
              <w:rPr>
                <w:sz w:val="24"/>
                <w:szCs w:val="24"/>
              </w:rPr>
              <w:t xml:space="preserve">Климатическая повестка как повод для экстерриториальной правовой экспансии ЕС: примеры трансграничного углеродного налога ЕС на авиарейсы (2012 г.) и на импортируемые товары в рамках механизма СВАМ. </w:t>
            </w:r>
          </w:p>
          <w:p w14:paraId="4754A8E4" w14:textId="77777777" w:rsidR="00CE3B53" w:rsidRPr="0000100D" w:rsidRDefault="00CE3B53" w:rsidP="00CE3B53">
            <w:pPr>
              <w:pStyle w:val="a9"/>
              <w:numPr>
                <w:ilvl w:val="0"/>
                <w:numId w:val="4"/>
              </w:numPr>
              <w:rPr>
                <w:sz w:val="24"/>
                <w:szCs w:val="24"/>
              </w:rPr>
            </w:pPr>
            <w:r w:rsidRPr="0000100D">
              <w:rPr>
                <w:sz w:val="24"/>
                <w:szCs w:val="24"/>
              </w:rPr>
              <w:t xml:space="preserve">Тренды декарбонизации в стратегиях развития ведущих стран Европы: Германии, Великобритании, Франции. </w:t>
            </w:r>
          </w:p>
          <w:p w14:paraId="5118F95C" w14:textId="77777777" w:rsidR="00CE3B53" w:rsidRPr="0000100D" w:rsidRDefault="00CE3B53" w:rsidP="00CE3B53">
            <w:pPr>
              <w:pStyle w:val="a9"/>
              <w:numPr>
                <w:ilvl w:val="0"/>
                <w:numId w:val="4"/>
              </w:numPr>
              <w:rPr>
                <w:sz w:val="24"/>
                <w:szCs w:val="24"/>
              </w:rPr>
            </w:pPr>
            <w:r w:rsidRPr="0000100D">
              <w:rPr>
                <w:sz w:val="24"/>
                <w:szCs w:val="24"/>
              </w:rPr>
              <w:t xml:space="preserve">Влияние климатической повестки на национальную стратегию развития США: курсы администрации Д. Трампа и Дж. Байдена.   </w:t>
            </w:r>
          </w:p>
          <w:p w14:paraId="4B7D92FA" w14:textId="6E45D502" w:rsidR="00CE3B53" w:rsidRPr="0000100D" w:rsidRDefault="00A365CD" w:rsidP="00CE3B53">
            <w:pPr>
              <w:pStyle w:val="a9"/>
              <w:numPr>
                <w:ilvl w:val="0"/>
                <w:numId w:val="4"/>
              </w:numPr>
              <w:rPr>
                <w:sz w:val="24"/>
                <w:szCs w:val="24"/>
              </w:rPr>
            </w:pPr>
            <w:r>
              <w:rPr>
                <w:sz w:val="24"/>
                <w:szCs w:val="24"/>
              </w:rPr>
              <w:t xml:space="preserve">Климатический фактор в </w:t>
            </w:r>
            <w:r w:rsidR="00CE3B53" w:rsidRPr="0000100D">
              <w:rPr>
                <w:sz w:val="24"/>
                <w:szCs w:val="24"/>
              </w:rPr>
              <w:t xml:space="preserve">стратегии национального развития Китая. </w:t>
            </w:r>
          </w:p>
          <w:p w14:paraId="5D6C8E88" w14:textId="77777777" w:rsidR="00CE3B53" w:rsidRPr="0000100D" w:rsidRDefault="00CE3B53" w:rsidP="00CE3B53">
            <w:pPr>
              <w:pStyle w:val="a9"/>
              <w:numPr>
                <w:ilvl w:val="0"/>
                <w:numId w:val="4"/>
              </w:numPr>
              <w:rPr>
                <w:sz w:val="24"/>
                <w:szCs w:val="24"/>
              </w:rPr>
            </w:pPr>
            <w:r w:rsidRPr="0000100D">
              <w:rPr>
                <w:sz w:val="24"/>
                <w:szCs w:val="24"/>
              </w:rPr>
              <w:t xml:space="preserve">Политика декарбонизации: роль в развитии Японии. </w:t>
            </w:r>
          </w:p>
          <w:p w14:paraId="5566B648" w14:textId="20FEF7F4" w:rsidR="00CE3B53" w:rsidRPr="0000100D" w:rsidRDefault="00CE3B53" w:rsidP="00CE3B53">
            <w:pPr>
              <w:pStyle w:val="a9"/>
              <w:numPr>
                <w:ilvl w:val="0"/>
                <w:numId w:val="4"/>
              </w:numPr>
              <w:rPr>
                <w:sz w:val="24"/>
                <w:szCs w:val="24"/>
              </w:rPr>
            </w:pPr>
            <w:r w:rsidRPr="0000100D">
              <w:rPr>
                <w:sz w:val="24"/>
                <w:szCs w:val="24"/>
              </w:rPr>
              <w:t>Осо</w:t>
            </w:r>
            <w:r w:rsidR="00A365CD">
              <w:rPr>
                <w:sz w:val="24"/>
                <w:szCs w:val="24"/>
              </w:rPr>
              <w:t>бенности климатической политики</w:t>
            </w:r>
            <w:r w:rsidRPr="0000100D">
              <w:rPr>
                <w:sz w:val="24"/>
                <w:szCs w:val="24"/>
              </w:rPr>
              <w:t xml:space="preserve"> Индии. </w:t>
            </w:r>
          </w:p>
          <w:p w14:paraId="542F4B2F" w14:textId="77777777" w:rsidR="0008672F" w:rsidRDefault="00CE3B53" w:rsidP="00407757">
            <w:pPr>
              <w:pStyle w:val="a9"/>
              <w:numPr>
                <w:ilvl w:val="0"/>
                <w:numId w:val="4"/>
              </w:numPr>
              <w:rPr>
                <w:sz w:val="24"/>
                <w:szCs w:val="24"/>
              </w:rPr>
            </w:pPr>
            <w:r w:rsidRPr="0000100D">
              <w:rPr>
                <w:sz w:val="24"/>
                <w:szCs w:val="24"/>
              </w:rPr>
              <w:lastRenderedPageBreak/>
              <w:t xml:space="preserve">Климатическая политика и национальная стратегия развития РФ: переговорные позиции в рамках глобальных климатических переговоров по линии ООН, национальные обязательства в рамках Парижского соглашения, Климатическая доктрина РФ, цели сокращения выбросов парниковых газов, основные законодательные нормы учета и регулирования выбросов парниковых газов.  </w:t>
            </w:r>
          </w:p>
          <w:p w14:paraId="0F8952DA" w14:textId="06FB39ED" w:rsidR="00EC524C" w:rsidRPr="0000100D" w:rsidRDefault="008124D2" w:rsidP="001C5C4D">
            <w:pPr>
              <w:pStyle w:val="a9"/>
              <w:rPr>
                <w:sz w:val="24"/>
                <w:szCs w:val="24"/>
              </w:rPr>
            </w:pPr>
            <w:r w:rsidRPr="0000100D">
              <w:rPr>
                <w:sz w:val="24"/>
                <w:szCs w:val="24"/>
              </w:rPr>
              <w:t>Рекомендуемые источники:</w:t>
            </w:r>
            <w:r w:rsidR="002B42BA" w:rsidRPr="0000100D">
              <w:rPr>
                <w:sz w:val="24"/>
                <w:szCs w:val="24"/>
              </w:rPr>
              <w:t xml:space="preserve"> </w:t>
            </w:r>
            <w:r w:rsidR="00B53C40">
              <w:rPr>
                <w:sz w:val="24"/>
                <w:szCs w:val="24"/>
              </w:rPr>
              <w:t xml:space="preserve">8.1: </w:t>
            </w:r>
            <w:r w:rsidR="00194540">
              <w:rPr>
                <w:sz w:val="24"/>
                <w:szCs w:val="24"/>
              </w:rPr>
              <w:t xml:space="preserve">1, 2, </w:t>
            </w:r>
            <w:r w:rsidR="002B42BA" w:rsidRPr="0000100D">
              <w:rPr>
                <w:sz w:val="24"/>
                <w:szCs w:val="24"/>
              </w:rPr>
              <w:t>7</w:t>
            </w:r>
            <w:r w:rsidR="00F12CEF" w:rsidRPr="0000100D">
              <w:rPr>
                <w:sz w:val="24"/>
                <w:szCs w:val="24"/>
              </w:rPr>
              <w:t xml:space="preserve">, </w:t>
            </w:r>
            <w:r w:rsidR="00407757" w:rsidRPr="0000100D">
              <w:rPr>
                <w:sz w:val="24"/>
                <w:szCs w:val="24"/>
              </w:rPr>
              <w:t>9</w:t>
            </w:r>
            <w:r w:rsidR="00F12CEF" w:rsidRPr="0000100D">
              <w:rPr>
                <w:sz w:val="24"/>
                <w:szCs w:val="24"/>
              </w:rPr>
              <w:t>, 10</w:t>
            </w:r>
            <w:r w:rsidR="00B53C40">
              <w:rPr>
                <w:sz w:val="24"/>
                <w:szCs w:val="24"/>
              </w:rPr>
              <w:t xml:space="preserve">; </w:t>
            </w:r>
            <w:r w:rsidR="001C5C4D">
              <w:rPr>
                <w:sz w:val="24"/>
                <w:szCs w:val="24"/>
              </w:rPr>
              <w:t>8.2: 1; 9: 3, 4.</w:t>
            </w:r>
          </w:p>
        </w:tc>
        <w:tc>
          <w:tcPr>
            <w:tcW w:w="1757" w:type="dxa"/>
          </w:tcPr>
          <w:p w14:paraId="45A627B0" w14:textId="77777777" w:rsidR="007B69F3" w:rsidRPr="0000100D" w:rsidRDefault="009E40C7" w:rsidP="009E40C7">
            <w:pPr>
              <w:jc w:val="center"/>
              <w:rPr>
                <w:sz w:val="24"/>
                <w:szCs w:val="24"/>
              </w:rPr>
            </w:pPr>
            <w:r w:rsidRPr="0000100D">
              <w:rPr>
                <w:sz w:val="24"/>
                <w:szCs w:val="24"/>
              </w:rPr>
              <w:lastRenderedPageBreak/>
              <w:t>опрос, устные ответы студентов, дискуссия</w:t>
            </w:r>
          </w:p>
          <w:p w14:paraId="223C39C2" w14:textId="0473238E" w:rsidR="004979A5" w:rsidRPr="0000100D" w:rsidRDefault="004979A5" w:rsidP="007B69F3">
            <w:pPr>
              <w:jc w:val="center"/>
              <w:rPr>
                <w:sz w:val="24"/>
                <w:szCs w:val="24"/>
              </w:rPr>
            </w:pPr>
          </w:p>
        </w:tc>
      </w:tr>
      <w:tr w:rsidR="00F4434C" w:rsidRPr="00464F43" w14:paraId="772DECCC" w14:textId="77777777" w:rsidTr="0008672F">
        <w:trPr>
          <w:jc w:val="center"/>
        </w:trPr>
        <w:tc>
          <w:tcPr>
            <w:tcW w:w="1838" w:type="dxa"/>
          </w:tcPr>
          <w:p w14:paraId="0C21C6FF" w14:textId="28F451A9" w:rsidR="008124D2" w:rsidRPr="0000100D" w:rsidRDefault="008124D2" w:rsidP="00C47957">
            <w:pPr>
              <w:rPr>
                <w:sz w:val="24"/>
                <w:szCs w:val="24"/>
              </w:rPr>
            </w:pPr>
            <w:r w:rsidRPr="0000100D">
              <w:rPr>
                <w:sz w:val="24"/>
                <w:szCs w:val="24"/>
              </w:rPr>
              <w:t xml:space="preserve">Тема 3. </w:t>
            </w:r>
            <w:r w:rsidR="00C47957" w:rsidRPr="0000100D">
              <w:rPr>
                <w:sz w:val="24"/>
                <w:szCs w:val="24"/>
              </w:rPr>
              <w:t>«Зеленая экономика», климатическое финансирование и углеродные рынки</w:t>
            </w:r>
          </w:p>
        </w:tc>
        <w:tc>
          <w:tcPr>
            <w:tcW w:w="5812" w:type="dxa"/>
          </w:tcPr>
          <w:p w14:paraId="438E1417" w14:textId="7C122C0C" w:rsidR="00C47957" w:rsidRPr="0000100D" w:rsidRDefault="00C47957" w:rsidP="00C47957">
            <w:pPr>
              <w:pStyle w:val="a9"/>
              <w:numPr>
                <w:ilvl w:val="0"/>
                <w:numId w:val="5"/>
              </w:numPr>
              <w:rPr>
                <w:sz w:val="24"/>
                <w:szCs w:val="24"/>
              </w:rPr>
            </w:pPr>
            <w:r w:rsidRPr="0000100D">
              <w:rPr>
                <w:sz w:val="24"/>
                <w:szCs w:val="24"/>
              </w:rPr>
              <w:t xml:space="preserve">Понятия «зеленого финансирования», «зеленых инвестиций», «социально ответственного инвестирования» и «климатического финансирования». </w:t>
            </w:r>
          </w:p>
          <w:p w14:paraId="31E28EEA" w14:textId="77777777" w:rsidR="00D954C5" w:rsidRPr="0000100D" w:rsidRDefault="00C47957" w:rsidP="00C47957">
            <w:pPr>
              <w:pStyle w:val="a9"/>
              <w:numPr>
                <w:ilvl w:val="0"/>
                <w:numId w:val="5"/>
              </w:numPr>
              <w:rPr>
                <w:sz w:val="24"/>
                <w:szCs w:val="24"/>
              </w:rPr>
            </w:pPr>
            <w:r w:rsidRPr="0000100D">
              <w:rPr>
                <w:sz w:val="24"/>
                <w:szCs w:val="24"/>
              </w:rPr>
              <w:t>Глобальная организационно - правовая инфрастру</w:t>
            </w:r>
            <w:r w:rsidR="00D954C5" w:rsidRPr="0000100D">
              <w:rPr>
                <w:sz w:val="24"/>
                <w:szCs w:val="24"/>
              </w:rPr>
              <w:t>ктура «зеленого финансирования»</w:t>
            </w:r>
          </w:p>
          <w:p w14:paraId="500A10D5" w14:textId="77777777" w:rsidR="00D954C5" w:rsidRPr="0000100D" w:rsidRDefault="00C47957" w:rsidP="00C47957">
            <w:pPr>
              <w:pStyle w:val="a9"/>
              <w:numPr>
                <w:ilvl w:val="0"/>
                <w:numId w:val="5"/>
              </w:numPr>
              <w:rPr>
                <w:sz w:val="24"/>
                <w:szCs w:val="24"/>
              </w:rPr>
            </w:pPr>
            <w:r w:rsidRPr="0000100D">
              <w:rPr>
                <w:sz w:val="24"/>
                <w:szCs w:val="24"/>
              </w:rPr>
              <w:t xml:space="preserve">Особенности инструментов и продуктов «зеленого финансирования»/ </w:t>
            </w:r>
            <w:r w:rsidR="00D954C5" w:rsidRPr="0000100D">
              <w:rPr>
                <w:sz w:val="24"/>
                <w:szCs w:val="24"/>
              </w:rPr>
              <w:t>меры государственной поддержки</w:t>
            </w:r>
          </w:p>
          <w:p w14:paraId="73449437" w14:textId="2D349452" w:rsidR="00C47957" w:rsidRPr="0000100D" w:rsidRDefault="00C47957" w:rsidP="00C47957">
            <w:pPr>
              <w:pStyle w:val="a9"/>
              <w:numPr>
                <w:ilvl w:val="0"/>
                <w:numId w:val="5"/>
              </w:numPr>
              <w:rPr>
                <w:sz w:val="24"/>
                <w:szCs w:val="24"/>
              </w:rPr>
            </w:pPr>
            <w:r w:rsidRPr="0000100D">
              <w:rPr>
                <w:sz w:val="24"/>
                <w:szCs w:val="24"/>
              </w:rPr>
              <w:t xml:space="preserve">Опыт и перспективы «зеленого финансирования» в России.  </w:t>
            </w:r>
          </w:p>
          <w:p w14:paraId="67C31727" w14:textId="77777777" w:rsidR="00D954C5" w:rsidRPr="0000100D" w:rsidRDefault="00C47957" w:rsidP="00C47957">
            <w:pPr>
              <w:pStyle w:val="a9"/>
              <w:numPr>
                <w:ilvl w:val="0"/>
                <w:numId w:val="5"/>
              </w:numPr>
              <w:rPr>
                <w:sz w:val="24"/>
                <w:szCs w:val="24"/>
              </w:rPr>
            </w:pPr>
            <w:r w:rsidRPr="0000100D">
              <w:rPr>
                <w:sz w:val="24"/>
                <w:szCs w:val="24"/>
              </w:rPr>
              <w:t xml:space="preserve">Глобальные системы торговли сокращениями выбросов в рамках Киотского протокола </w:t>
            </w:r>
          </w:p>
          <w:p w14:paraId="305218DD" w14:textId="77777777" w:rsidR="00D954C5" w:rsidRPr="0000100D" w:rsidRDefault="00C47957" w:rsidP="00C47957">
            <w:pPr>
              <w:pStyle w:val="a9"/>
              <w:numPr>
                <w:ilvl w:val="0"/>
                <w:numId w:val="5"/>
              </w:numPr>
              <w:rPr>
                <w:sz w:val="24"/>
                <w:szCs w:val="24"/>
              </w:rPr>
            </w:pPr>
            <w:r w:rsidRPr="0000100D">
              <w:rPr>
                <w:sz w:val="24"/>
                <w:szCs w:val="24"/>
              </w:rPr>
              <w:t xml:space="preserve"> Новые рыночные механизмы Парижского соглашения: отличия от Киотского протокола, ожидания спроса и предложения, перспективы развития и участия России.</w:t>
            </w:r>
          </w:p>
          <w:p w14:paraId="3E211712" w14:textId="77777777" w:rsidR="00D954C5" w:rsidRPr="0000100D" w:rsidRDefault="00C47957" w:rsidP="00C47957">
            <w:pPr>
              <w:pStyle w:val="a9"/>
              <w:numPr>
                <w:ilvl w:val="0"/>
                <w:numId w:val="5"/>
              </w:numPr>
              <w:rPr>
                <w:sz w:val="24"/>
                <w:szCs w:val="24"/>
              </w:rPr>
            </w:pPr>
            <w:r w:rsidRPr="0000100D">
              <w:rPr>
                <w:sz w:val="24"/>
                <w:szCs w:val="24"/>
              </w:rPr>
              <w:t xml:space="preserve"> Глобальный углеродный рынок в гражданской авиации: система ИКАО CORSIA.</w:t>
            </w:r>
          </w:p>
          <w:p w14:paraId="5C613CA3" w14:textId="45E8B839" w:rsidR="00D954C5" w:rsidRPr="0000100D" w:rsidRDefault="00C47957" w:rsidP="00C47957">
            <w:pPr>
              <w:pStyle w:val="a9"/>
              <w:numPr>
                <w:ilvl w:val="0"/>
                <w:numId w:val="5"/>
              </w:numPr>
              <w:rPr>
                <w:sz w:val="24"/>
                <w:szCs w:val="24"/>
              </w:rPr>
            </w:pPr>
            <w:r w:rsidRPr="0000100D">
              <w:rPr>
                <w:sz w:val="24"/>
                <w:szCs w:val="24"/>
              </w:rPr>
              <w:t>Межнациональные, национальные и региональные угле</w:t>
            </w:r>
            <w:r w:rsidR="00F92804">
              <w:rPr>
                <w:sz w:val="24"/>
                <w:szCs w:val="24"/>
              </w:rPr>
              <w:t xml:space="preserve">родные рынки: Система торговли </w:t>
            </w:r>
            <w:r w:rsidR="0032266A">
              <w:rPr>
                <w:sz w:val="24"/>
                <w:szCs w:val="24"/>
              </w:rPr>
              <w:t xml:space="preserve">выбросами в ЕС (EU ETS), </w:t>
            </w:r>
            <w:r w:rsidRPr="0000100D">
              <w:rPr>
                <w:sz w:val="24"/>
                <w:szCs w:val="24"/>
              </w:rPr>
              <w:t>Китайская национальная схема торговли углеродом,</w:t>
            </w:r>
            <w:r w:rsidR="00082441">
              <w:rPr>
                <w:sz w:val="24"/>
                <w:szCs w:val="24"/>
              </w:rPr>
              <w:t xml:space="preserve"> региональные системы торговли </w:t>
            </w:r>
            <w:r w:rsidRPr="0000100D">
              <w:rPr>
                <w:sz w:val="24"/>
                <w:szCs w:val="24"/>
              </w:rPr>
              <w:t>выбросами в США и Канаде</w:t>
            </w:r>
          </w:p>
          <w:p w14:paraId="06DBD545" w14:textId="3D92B93A" w:rsidR="00F03096" w:rsidRPr="0000100D" w:rsidRDefault="00384313" w:rsidP="00117255">
            <w:pPr>
              <w:ind w:left="360"/>
              <w:rPr>
                <w:sz w:val="24"/>
                <w:szCs w:val="24"/>
              </w:rPr>
            </w:pPr>
            <w:r w:rsidRPr="0000100D">
              <w:rPr>
                <w:sz w:val="24"/>
                <w:szCs w:val="24"/>
              </w:rPr>
              <w:t xml:space="preserve">Рекомендуемые источники: </w:t>
            </w:r>
            <w:r w:rsidR="001C5C4D">
              <w:rPr>
                <w:sz w:val="24"/>
                <w:szCs w:val="24"/>
              </w:rPr>
              <w:t xml:space="preserve">8.1: </w:t>
            </w:r>
            <w:r w:rsidR="001C5C4D" w:rsidRPr="0000100D">
              <w:rPr>
                <w:sz w:val="24"/>
                <w:szCs w:val="24"/>
              </w:rPr>
              <w:t>1</w:t>
            </w:r>
            <w:r w:rsidR="001C5C4D">
              <w:rPr>
                <w:sz w:val="24"/>
                <w:szCs w:val="24"/>
              </w:rPr>
              <w:t>,</w:t>
            </w:r>
            <w:r w:rsidR="001C5C4D" w:rsidRPr="0000100D">
              <w:rPr>
                <w:sz w:val="24"/>
                <w:szCs w:val="24"/>
              </w:rPr>
              <w:t xml:space="preserve"> 5, 6, </w:t>
            </w:r>
            <w:r w:rsidR="001C5C4D">
              <w:rPr>
                <w:sz w:val="24"/>
                <w:szCs w:val="24"/>
              </w:rPr>
              <w:t>7; 8.2: 1; 8.3:</w:t>
            </w:r>
            <w:r w:rsidR="009440FC">
              <w:rPr>
                <w:sz w:val="24"/>
                <w:szCs w:val="24"/>
              </w:rPr>
              <w:t xml:space="preserve"> </w:t>
            </w:r>
            <w:r w:rsidR="001C5C4D">
              <w:rPr>
                <w:sz w:val="24"/>
                <w:szCs w:val="24"/>
              </w:rPr>
              <w:t>2; 9:</w:t>
            </w:r>
            <w:r w:rsidR="009440FC">
              <w:rPr>
                <w:sz w:val="24"/>
                <w:szCs w:val="24"/>
              </w:rPr>
              <w:t xml:space="preserve"> </w:t>
            </w:r>
            <w:r w:rsidR="001C5C4D">
              <w:rPr>
                <w:sz w:val="24"/>
                <w:szCs w:val="24"/>
              </w:rPr>
              <w:t>1, 2, 3, 5, 6, 7.</w:t>
            </w:r>
          </w:p>
        </w:tc>
        <w:tc>
          <w:tcPr>
            <w:tcW w:w="1757" w:type="dxa"/>
          </w:tcPr>
          <w:p w14:paraId="196FE4E6" w14:textId="4761C5CB" w:rsidR="00833AEA" w:rsidRPr="0000100D" w:rsidRDefault="00833AEA" w:rsidP="00833AEA">
            <w:pPr>
              <w:jc w:val="center"/>
              <w:rPr>
                <w:sz w:val="24"/>
                <w:szCs w:val="24"/>
              </w:rPr>
            </w:pPr>
            <w:r w:rsidRPr="0000100D">
              <w:rPr>
                <w:sz w:val="24"/>
                <w:szCs w:val="24"/>
              </w:rPr>
              <w:t>опрос, устные ответы студентов, дискуссия, выполнение практико-ориентированных заданий</w:t>
            </w:r>
          </w:p>
          <w:p w14:paraId="74AD1D39" w14:textId="77777777" w:rsidR="00833AEA" w:rsidRPr="0000100D" w:rsidRDefault="00833AEA" w:rsidP="00833AEA">
            <w:pPr>
              <w:jc w:val="center"/>
              <w:rPr>
                <w:sz w:val="24"/>
                <w:szCs w:val="24"/>
              </w:rPr>
            </w:pPr>
          </w:p>
          <w:p w14:paraId="3A91671F" w14:textId="7BBEBA16" w:rsidR="004979A5" w:rsidRPr="0000100D" w:rsidRDefault="004979A5" w:rsidP="00833AEA">
            <w:pPr>
              <w:jc w:val="center"/>
              <w:rPr>
                <w:sz w:val="24"/>
                <w:szCs w:val="24"/>
              </w:rPr>
            </w:pPr>
          </w:p>
        </w:tc>
      </w:tr>
      <w:tr w:rsidR="00F4434C" w:rsidRPr="00464F43" w14:paraId="716C0123" w14:textId="77777777" w:rsidTr="00A365CD">
        <w:trPr>
          <w:trHeight w:val="3424"/>
          <w:jc w:val="center"/>
        </w:trPr>
        <w:tc>
          <w:tcPr>
            <w:tcW w:w="1838" w:type="dxa"/>
          </w:tcPr>
          <w:p w14:paraId="13B93253" w14:textId="4B3A79CA" w:rsidR="001B1204" w:rsidRPr="0000100D" w:rsidRDefault="008124D2" w:rsidP="008124D2">
            <w:pPr>
              <w:rPr>
                <w:sz w:val="24"/>
                <w:szCs w:val="24"/>
              </w:rPr>
            </w:pPr>
            <w:r w:rsidRPr="0000100D">
              <w:rPr>
                <w:sz w:val="24"/>
                <w:szCs w:val="24"/>
              </w:rPr>
              <w:lastRenderedPageBreak/>
              <w:t xml:space="preserve">Тема 4. </w:t>
            </w:r>
            <w:r w:rsidR="00C47957" w:rsidRPr="0000100D">
              <w:rPr>
                <w:sz w:val="24"/>
                <w:szCs w:val="24"/>
              </w:rPr>
              <w:t>Корпоративная климатическая и ESG - политика</w:t>
            </w:r>
          </w:p>
          <w:p w14:paraId="37E23476" w14:textId="20489704" w:rsidR="008124D2" w:rsidRPr="0000100D" w:rsidRDefault="008124D2" w:rsidP="008124D2">
            <w:pPr>
              <w:rPr>
                <w:sz w:val="24"/>
                <w:szCs w:val="24"/>
              </w:rPr>
            </w:pPr>
          </w:p>
        </w:tc>
        <w:tc>
          <w:tcPr>
            <w:tcW w:w="5812" w:type="dxa"/>
          </w:tcPr>
          <w:p w14:paraId="082FA009" w14:textId="77777777" w:rsidR="00C47957" w:rsidRPr="0000100D" w:rsidRDefault="00C47957" w:rsidP="00C47957">
            <w:pPr>
              <w:pStyle w:val="a9"/>
              <w:numPr>
                <w:ilvl w:val="0"/>
                <w:numId w:val="6"/>
              </w:numPr>
              <w:jc w:val="both"/>
              <w:rPr>
                <w:sz w:val="24"/>
                <w:szCs w:val="24"/>
              </w:rPr>
            </w:pPr>
            <w:r w:rsidRPr="0000100D">
              <w:rPr>
                <w:sz w:val="24"/>
                <w:szCs w:val="24"/>
              </w:rPr>
              <w:t xml:space="preserve">Влияние климатической повестки на ключевых </w:t>
            </w:r>
            <w:proofErr w:type="spellStart"/>
            <w:r w:rsidRPr="0000100D">
              <w:rPr>
                <w:sz w:val="24"/>
                <w:szCs w:val="24"/>
              </w:rPr>
              <w:t>стейкхолдеров</w:t>
            </w:r>
            <w:proofErr w:type="spellEnd"/>
            <w:r w:rsidRPr="0000100D">
              <w:rPr>
                <w:sz w:val="24"/>
                <w:szCs w:val="24"/>
              </w:rPr>
              <w:t>: потребителей, инвесторов, и государства, отражающееся на корпоративных стратегиях</w:t>
            </w:r>
          </w:p>
          <w:p w14:paraId="62E1E608" w14:textId="77777777" w:rsidR="00C47957" w:rsidRPr="0000100D" w:rsidRDefault="00C47957" w:rsidP="00C47957">
            <w:pPr>
              <w:pStyle w:val="a9"/>
              <w:numPr>
                <w:ilvl w:val="0"/>
                <w:numId w:val="6"/>
              </w:numPr>
              <w:jc w:val="both"/>
              <w:rPr>
                <w:sz w:val="24"/>
                <w:szCs w:val="24"/>
              </w:rPr>
            </w:pPr>
            <w:r w:rsidRPr="0000100D">
              <w:rPr>
                <w:sz w:val="24"/>
                <w:szCs w:val="24"/>
              </w:rPr>
              <w:t xml:space="preserve">Основные вызовы и риски климатической повестки для энергетических корпораций. </w:t>
            </w:r>
          </w:p>
          <w:p w14:paraId="3E99A5F3" w14:textId="7AB6A642" w:rsidR="00C47957" w:rsidRPr="0000100D" w:rsidRDefault="00C47957" w:rsidP="00C47957">
            <w:pPr>
              <w:pStyle w:val="a9"/>
              <w:numPr>
                <w:ilvl w:val="0"/>
                <w:numId w:val="6"/>
              </w:numPr>
              <w:jc w:val="both"/>
              <w:rPr>
                <w:sz w:val="24"/>
                <w:szCs w:val="24"/>
              </w:rPr>
            </w:pPr>
            <w:r w:rsidRPr="0000100D">
              <w:rPr>
                <w:sz w:val="24"/>
                <w:szCs w:val="24"/>
              </w:rPr>
              <w:t xml:space="preserve">Типы корпоративных стратегий реагирования на климатические вызовы и риски    </w:t>
            </w:r>
          </w:p>
          <w:p w14:paraId="4C1538EC" w14:textId="77777777" w:rsidR="00C47957" w:rsidRPr="0000100D" w:rsidRDefault="00C47957" w:rsidP="00C47957">
            <w:pPr>
              <w:pStyle w:val="a9"/>
              <w:numPr>
                <w:ilvl w:val="0"/>
                <w:numId w:val="6"/>
              </w:numPr>
              <w:jc w:val="both"/>
              <w:rPr>
                <w:sz w:val="24"/>
                <w:szCs w:val="24"/>
              </w:rPr>
            </w:pPr>
            <w:r w:rsidRPr="0000100D">
              <w:rPr>
                <w:sz w:val="24"/>
                <w:szCs w:val="24"/>
              </w:rPr>
              <w:t>Инструменты корпоративной климатической политики: климатические стратегии, дорожные карты по стратегии устойчивого развития и декарбонизации</w:t>
            </w:r>
          </w:p>
          <w:p w14:paraId="524DDC32" w14:textId="065F1B7B" w:rsidR="00C47957" w:rsidRPr="0000100D" w:rsidRDefault="00C47957" w:rsidP="00C47957">
            <w:pPr>
              <w:pStyle w:val="a9"/>
              <w:numPr>
                <w:ilvl w:val="0"/>
                <w:numId w:val="6"/>
              </w:numPr>
              <w:jc w:val="both"/>
              <w:rPr>
                <w:sz w:val="24"/>
                <w:szCs w:val="24"/>
              </w:rPr>
            </w:pPr>
            <w:r w:rsidRPr="0000100D">
              <w:rPr>
                <w:sz w:val="24"/>
                <w:szCs w:val="24"/>
              </w:rPr>
              <w:t xml:space="preserve">Расчеты углеродного следа по </w:t>
            </w:r>
            <w:proofErr w:type="spellStart"/>
            <w:r w:rsidRPr="0000100D">
              <w:rPr>
                <w:sz w:val="24"/>
                <w:szCs w:val="24"/>
              </w:rPr>
              <w:t>Scope</w:t>
            </w:r>
            <w:proofErr w:type="spellEnd"/>
            <w:r w:rsidRPr="0000100D">
              <w:rPr>
                <w:sz w:val="24"/>
                <w:szCs w:val="24"/>
              </w:rPr>
              <w:t xml:space="preserve"> 1,2,3. </w:t>
            </w:r>
          </w:p>
          <w:p w14:paraId="09AE022C" w14:textId="77777777" w:rsidR="00C47957" w:rsidRPr="0000100D" w:rsidRDefault="00C47957" w:rsidP="00C47957">
            <w:pPr>
              <w:pStyle w:val="a9"/>
              <w:numPr>
                <w:ilvl w:val="0"/>
                <w:numId w:val="6"/>
              </w:numPr>
              <w:jc w:val="both"/>
              <w:rPr>
                <w:sz w:val="24"/>
                <w:szCs w:val="24"/>
              </w:rPr>
            </w:pPr>
            <w:r w:rsidRPr="0000100D">
              <w:rPr>
                <w:sz w:val="24"/>
                <w:szCs w:val="24"/>
              </w:rPr>
              <w:t xml:space="preserve">Учет климатических рисков в корпоративных инвестиционных планах и решениях. </w:t>
            </w:r>
          </w:p>
          <w:p w14:paraId="5D79103F" w14:textId="77777777" w:rsidR="00C47957" w:rsidRPr="0000100D" w:rsidRDefault="00C47957" w:rsidP="00C47957">
            <w:pPr>
              <w:pStyle w:val="a9"/>
              <w:numPr>
                <w:ilvl w:val="0"/>
                <w:numId w:val="6"/>
              </w:numPr>
              <w:jc w:val="both"/>
              <w:rPr>
                <w:sz w:val="24"/>
                <w:szCs w:val="24"/>
              </w:rPr>
            </w:pPr>
            <w:r w:rsidRPr="0000100D">
              <w:rPr>
                <w:sz w:val="24"/>
                <w:szCs w:val="24"/>
              </w:rPr>
              <w:t>Устойчивое развитие и ESG: ESG-повестка и корпоративная социальная ответственность.</w:t>
            </w:r>
          </w:p>
          <w:p w14:paraId="759CA8EE" w14:textId="77777777" w:rsidR="00C47957" w:rsidRPr="0000100D" w:rsidRDefault="00C47957" w:rsidP="00C47957">
            <w:pPr>
              <w:pStyle w:val="a9"/>
              <w:numPr>
                <w:ilvl w:val="0"/>
                <w:numId w:val="6"/>
              </w:numPr>
              <w:jc w:val="both"/>
              <w:rPr>
                <w:sz w:val="24"/>
                <w:szCs w:val="24"/>
              </w:rPr>
            </w:pPr>
            <w:r w:rsidRPr="0000100D">
              <w:rPr>
                <w:sz w:val="24"/>
                <w:szCs w:val="24"/>
              </w:rPr>
              <w:t xml:space="preserve"> Международные требования и практики экологического и социального развития корпораций в соответствии со стандартами устойчивого развития.</w:t>
            </w:r>
          </w:p>
          <w:p w14:paraId="0709D230" w14:textId="77777777" w:rsidR="00C47957" w:rsidRPr="0000100D" w:rsidRDefault="00C47957" w:rsidP="00C47957">
            <w:pPr>
              <w:pStyle w:val="a9"/>
              <w:numPr>
                <w:ilvl w:val="0"/>
                <w:numId w:val="6"/>
              </w:numPr>
              <w:jc w:val="both"/>
              <w:rPr>
                <w:sz w:val="24"/>
                <w:szCs w:val="24"/>
              </w:rPr>
            </w:pPr>
            <w:r w:rsidRPr="0000100D">
              <w:rPr>
                <w:sz w:val="24"/>
                <w:szCs w:val="24"/>
              </w:rPr>
              <w:t xml:space="preserve"> Основные компоненты ESG и вопросы их логической согласованности. </w:t>
            </w:r>
          </w:p>
          <w:p w14:paraId="3DFFBCAC" w14:textId="1441FC40" w:rsidR="00EC524C" w:rsidRPr="0000100D" w:rsidRDefault="00C47957" w:rsidP="00127AB1">
            <w:pPr>
              <w:pStyle w:val="a9"/>
              <w:ind w:left="71"/>
              <w:jc w:val="both"/>
              <w:rPr>
                <w:sz w:val="24"/>
                <w:szCs w:val="24"/>
              </w:rPr>
            </w:pPr>
            <w:r w:rsidRPr="0000100D">
              <w:rPr>
                <w:sz w:val="24"/>
                <w:szCs w:val="24"/>
              </w:rPr>
              <w:t xml:space="preserve"> </w:t>
            </w:r>
            <w:r w:rsidR="008124D2" w:rsidRPr="0000100D">
              <w:rPr>
                <w:sz w:val="24"/>
                <w:szCs w:val="24"/>
              </w:rPr>
              <w:t>Рекомендуемые источники:</w:t>
            </w:r>
            <w:r w:rsidR="00384313" w:rsidRPr="0000100D">
              <w:rPr>
                <w:sz w:val="24"/>
                <w:szCs w:val="24"/>
              </w:rPr>
              <w:t xml:space="preserve"> </w:t>
            </w:r>
            <w:r w:rsidR="009226B0">
              <w:rPr>
                <w:sz w:val="24"/>
                <w:szCs w:val="24"/>
              </w:rPr>
              <w:t>8.2: 1; 8.3: 2; 9:</w:t>
            </w:r>
            <w:r w:rsidR="00D9286B">
              <w:rPr>
                <w:sz w:val="24"/>
                <w:szCs w:val="24"/>
              </w:rPr>
              <w:t xml:space="preserve"> </w:t>
            </w:r>
            <w:r w:rsidR="009226B0">
              <w:rPr>
                <w:sz w:val="24"/>
                <w:szCs w:val="24"/>
              </w:rPr>
              <w:t>1, 2, 3, 5.</w:t>
            </w:r>
          </w:p>
          <w:p w14:paraId="7C037180" w14:textId="6DA715E4" w:rsidR="000335FF" w:rsidRPr="0000100D" w:rsidRDefault="000335FF" w:rsidP="00B52A53">
            <w:pPr>
              <w:rPr>
                <w:sz w:val="24"/>
                <w:szCs w:val="24"/>
              </w:rPr>
            </w:pPr>
          </w:p>
        </w:tc>
        <w:tc>
          <w:tcPr>
            <w:tcW w:w="1757" w:type="dxa"/>
          </w:tcPr>
          <w:p w14:paraId="0CEDCBB9" w14:textId="6D29E096" w:rsidR="00833AEA" w:rsidRPr="0000100D" w:rsidRDefault="00833AEA" w:rsidP="00833AEA">
            <w:pPr>
              <w:jc w:val="center"/>
              <w:rPr>
                <w:sz w:val="24"/>
                <w:szCs w:val="24"/>
              </w:rPr>
            </w:pPr>
            <w:r w:rsidRPr="0000100D">
              <w:rPr>
                <w:sz w:val="24"/>
                <w:szCs w:val="24"/>
              </w:rPr>
              <w:t>опрос, устные ответы студентов, дискуссия, выполнение практико-ориентированных заданий</w:t>
            </w:r>
          </w:p>
          <w:p w14:paraId="19AD3CEB" w14:textId="77777777" w:rsidR="00833AEA" w:rsidRPr="0000100D" w:rsidRDefault="00833AEA" w:rsidP="00833AEA">
            <w:pPr>
              <w:jc w:val="center"/>
              <w:rPr>
                <w:sz w:val="24"/>
                <w:szCs w:val="24"/>
              </w:rPr>
            </w:pPr>
          </w:p>
          <w:p w14:paraId="2B262527" w14:textId="7A99C63C" w:rsidR="00833AEA" w:rsidRPr="0000100D" w:rsidRDefault="00833AEA" w:rsidP="004508F8">
            <w:pPr>
              <w:jc w:val="center"/>
              <w:rPr>
                <w:sz w:val="24"/>
                <w:szCs w:val="24"/>
              </w:rPr>
            </w:pPr>
          </w:p>
        </w:tc>
      </w:tr>
    </w:tbl>
    <w:p w14:paraId="402D9CF7" w14:textId="047EA15A" w:rsidR="00847208" w:rsidRPr="00F52CB8" w:rsidRDefault="00847208" w:rsidP="003F50A3">
      <w:pPr>
        <w:pStyle w:val="1"/>
        <w:numPr>
          <w:ilvl w:val="0"/>
          <w:numId w:val="11"/>
        </w:numPr>
        <w:rPr>
          <w:rFonts w:ascii="Times New Roman" w:hAnsi="Times New Roman" w:cs="Times New Roman"/>
          <w:b/>
          <w:color w:val="auto"/>
          <w:sz w:val="28"/>
        </w:rPr>
      </w:pPr>
      <w:bookmarkStart w:id="13" w:name="_Toc24467855"/>
      <w:r w:rsidRPr="00F52CB8">
        <w:rPr>
          <w:rFonts w:ascii="Times New Roman" w:hAnsi="Times New Roman" w:cs="Times New Roman"/>
          <w:b/>
          <w:color w:val="auto"/>
          <w:sz w:val="28"/>
        </w:rPr>
        <w:t>Перечень учебно-методического обеспечения для самостоятельной работы обучающихся по дисциплине</w:t>
      </w:r>
      <w:bookmarkEnd w:id="13"/>
    </w:p>
    <w:p w14:paraId="768BFD71" w14:textId="70D41B0B" w:rsidR="000D7D6D" w:rsidRDefault="000D7D6D" w:rsidP="000D7D6D">
      <w:pPr>
        <w:pStyle w:val="1"/>
        <w:numPr>
          <w:ilvl w:val="1"/>
          <w:numId w:val="11"/>
        </w:numPr>
        <w:rPr>
          <w:rFonts w:ascii="Times New Roman" w:hAnsi="Times New Roman" w:cs="Times New Roman"/>
          <w:b/>
          <w:bCs/>
          <w:color w:val="auto"/>
          <w:sz w:val="28"/>
          <w:szCs w:val="28"/>
        </w:rPr>
      </w:pPr>
      <w:r w:rsidRPr="000D7D6D">
        <w:rPr>
          <w:rFonts w:ascii="Times New Roman" w:hAnsi="Times New Roman" w:cs="Times New Roman"/>
          <w:b/>
          <w:bCs/>
          <w:color w:val="auto"/>
          <w:sz w:val="28"/>
          <w:szCs w:val="28"/>
        </w:rPr>
        <w:t>Перечень вопросов, отводимых на самостоятельное освоение дисциплины, формы внеаудиторной самостоятельной работы</w:t>
      </w:r>
    </w:p>
    <w:p w14:paraId="141E7A85" w14:textId="77777777" w:rsidR="00E74339" w:rsidRPr="00E74339" w:rsidRDefault="00E74339" w:rsidP="00E74339"/>
    <w:p w14:paraId="371B7A41" w14:textId="094F21E9" w:rsidR="00D5519F" w:rsidRPr="00090C57" w:rsidRDefault="00D5519F" w:rsidP="00F52CB8">
      <w:pPr>
        <w:jc w:val="right"/>
        <w:rPr>
          <w:sz w:val="28"/>
          <w:szCs w:val="28"/>
        </w:rPr>
      </w:pPr>
      <w:r w:rsidRPr="00090C57">
        <w:rPr>
          <w:sz w:val="28"/>
          <w:szCs w:val="28"/>
        </w:rPr>
        <w:t xml:space="preserve">Таблица </w:t>
      </w:r>
      <w:r w:rsidR="00F44537">
        <w:rPr>
          <w:sz w:val="28"/>
          <w:szCs w:val="28"/>
        </w:rPr>
        <w:t>5</w:t>
      </w:r>
    </w:p>
    <w:tbl>
      <w:tblPr>
        <w:tblW w:w="9498" w:type="dxa"/>
        <w:tblInd w:w="-8" w:type="dxa"/>
        <w:tblLayout w:type="fixed"/>
        <w:tblCellMar>
          <w:left w:w="40" w:type="dxa"/>
          <w:right w:w="40" w:type="dxa"/>
        </w:tblCellMar>
        <w:tblLook w:val="04A0" w:firstRow="1" w:lastRow="0" w:firstColumn="1" w:lastColumn="0" w:noHBand="0" w:noVBand="1"/>
      </w:tblPr>
      <w:tblGrid>
        <w:gridCol w:w="2977"/>
        <w:gridCol w:w="3167"/>
        <w:gridCol w:w="3354"/>
      </w:tblGrid>
      <w:tr w:rsidR="00244665" w14:paraId="114614A6" w14:textId="77777777" w:rsidTr="00090C57">
        <w:trPr>
          <w:trHeight w:hRule="exact" w:val="977"/>
        </w:trPr>
        <w:tc>
          <w:tcPr>
            <w:tcW w:w="2977" w:type="dxa"/>
            <w:tcBorders>
              <w:top w:val="single" w:sz="6" w:space="0" w:color="auto"/>
              <w:left w:val="single" w:sz="6" w:space="0" w:color="auto"/>
              <w:bottom w:val="single" w:sz="6" w:space="0" w:color="auto"/>
              <w:right w:val="single" w:sz="6" w:space="0" w:color="auto"/>
            </w:tcBorders>
            <w:shd w:val="clear" w:color="auto" w:fill="FFFFFF"/>
          </w:tcPr>
          <w:p w14:paraId="43AFF1D2" w14:textId="51B119FC" w:rsidR="00244665" w:rsidRPr="00244665" w:rsidRDefault="00244665" w:rsidP="00244665">
            <w:pPr>
              <w:shd w:val="clear" w:color="auto" w:fill="FFFFFF"/>
              <w:jc w:val="center"/>
              <w:rPr>
                <w:sz w:val="24"/>
                <w:szCs w:val="24"/>
              </w:rPr>
            </w:pPr>
            <w:r w:rsidRPr="00244665">
              <w:rPr>
                <w:b/>
                <w:sz w:val="24"/>
                <w:szCs w:val="24"/>
              </w:rPr>
              <w:t>Наименование тем (разделов) дисциплины</w:t>
            </w:r>
          </w:p>
        </w:tc>
        <w:tc>
          <w:tcPr>
            <w:tcW w:w="3167" w:type="dxa"/>
            <w:tcBorders>
              <w:top w:val="single" w:sz="6" w:space="0" w:color="auto"/>
              <w:left w:val="single" w:sz="6" w:space="0" w:color="auto"/>
              <w:bottom w:val="single" w:sz="6" w:space="0" w:color="auto"/>
              <w:right w:val="single" w:sz="6" w:space="0" w:color="auto"/>
            </w:tcBorders>
            <w:shd w:val="clear" w:color="auto" w:fill="FFFFFF"/>
          </w:tcPr>
          <w:p w14:paraId="4FDCD8D5" w14:textId="123EB9E2" w:rsidR="00244665" w:rsidRPr="00244665" w:rsidRDefault="00244665" w:rsidP="00244665">
            <w:pPr>
              <w:shd w:val="clear" w:color="auto" w:fill="FFFFFF"/>
              <w:ind w:left="182" w:right="221"/>
              <w:jc w:val="center"/>
              <w:rPr>
                <w:sz w:val="24"/>
                <w:szCs w:val="24"/>
              </w:rPr>
            </w:pPr>
            <w:r w:rsidRPr="00244665">
              <w:rPr>
                <w:b/>
                <w:sz w:val="24"/>
                <w:szCs w:val="24"/>
              </w:rPr>
              <w:t xml:space="preserve">Перечень вопросов, отводимых на самостоятельное освоение </w:t>
            </w:r>
          </w:p>
        </w:tc>
        <w:tc>
          <w:tcPr>
            <w:tcW w:w="3354" w:type="dxa"/>
            <w:tcBorders>
              <w:top w:val="single" w:sz="6" w:space="0" w:color="auto"/>
              <w:left w:val="single" w:sz="6" w:space="0" w:color="auto"/>
              <w:bottom w:val="single" w:sz="6" w:space="0" w:color="auto"/>
              <w:right w:val="single" w:sz="6" w:space="0" w:color="auto"/>
            </w:tcBorders>
            <w:shd w:val="clear" w:color="auto" w:fill="FFFFFF"/>
          </w:tcPr>
          <w:p w14:paraId="52F80E36" w14:textId="0B6DC4B5" w:rsidR="00244665" w:rsidRPr="00244665" w:rsidRDefault="00244665" w:rsidP="00244665">
            <w:pPr>
              <w:shd w:val="clear" w:color="auto" w:fill="FFFFFF"/>
              <w:jc w:val="center"/>
              <w:rPr>
                <w:sz w:val="24"/>
                <w:szCs w:val="24"/>
              </w:rPr>
            </w:pPr>
            <w:r w:rsidRPr="00244665">
              <w:rPr>
                <w:b/>
                <w:sz w:val="24"/>
                <w:szCs w:val="24"/>
              </w:rPr>
              <w:t>Формы внеаудиторной самостоятельной работы</w:t>
            </w:r>
          </w:p>
        </w:tc>
      </w:tr>
      <w:tr w:rsidR="00D5519F" w14:paraId="1734892A" w14:textId="77777777" w:rsidTr="00090C57">
        <w:trPr>
          <w:trHeight w:hRule="exact" w:val="1253"/>
        </w:trPr>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4892CE6A" w14:textId="1054A284" w:rsidR="00D5519F" w:rsidRPr="00F204B7" w:rsidRDefault="00E14697" w:rsidP="00F87877">
            <w:pPr>
              <w:tabs>
                <w:tab w:val="right" w:pos="851"/>
              </w:tabs>
              <w:rPr>
                <w:sz w:val="24"/>
                <w:szCs w:val="24"/>
              </w:rPr>
            </w:pPr>
            <w:r w:rsidRPr="00E14697">
              <w:rPr>
                <w:sz w:val="24"/>
                <w:szCs w:val="24"/>
              </w:rPr>
              <w:t xml:space="preserve">Глобальная климатическая повестка: влияние на </w:t>
            </w:r>
            <w:r w:rsidR="00F87877" w:rsidRPr="00F87877">
              <w:rPr>
                <w:sz w:val="24"/>
                <w:szCs w:val="24"/>
              </w:rPr>
              <w:t xml:space="preserve">экономику </w:t>
            </w:r>
          </w:p>
        </w:tc>
        <w:tc>
          <w:tcPr>
            <w:tcW w:w="3167" w:type="dxa"/>
            <w:tcBorders>
              <w:top w:val="single" w:sz="6" w:space="0" w:color="auto"/>
              <w:left w:val="single" w:sz="6" w:space="0" w:color="auto"/>
              <w:bottom w:val="single" w:sz="6" w:space="0" w:color="auto"/>
              <w:right w:val="single" w:sz="6" w:space="0" w:color="auto"/>
            </w:tcBorders>
            <w:shd w:val="clear" w:color="auto" w:fill="FFFFFF"/>
            <w:hideMark/>
          </w:tcPr>
          <w:p w14:paraId="4305957E" w14:textId="17694928" w:rsidR="00D5519F" w:rsidRPr="00F204B7" w:rsidRDefault="00E14697" w:rsidP="00291CF3">
            <w:pPr>
              <w:shd w:val="clear" w:color="auto" w:fill="FFFFFF"/>
              <w:rPr>
                <w:sz w:val="24"/>
                <w:szCs w:val="24"/>
              </w:rPr>
            </w:pPr>
            <w:r w:rsidRPr="00AA3E0C">
              <w:rPr>
                <w:sz w:val="24"/>
                <w:szCs w:val="24"/>
              </w:rPr>
              <w:t>Риски падения спроса на традиционные энергоносители: нефть, газ, уголь в период до 2050 г</w:t>
            </w:r>
            <w:r w:rsidR="00A67947">
              <w:rPr>
                <w:sz w:val="24"/>
                <w:szCs w:val="24"/>
              </w:rPr>
              <w:t>.</w:t>
            </w:r>
          </w:p>
        </w:tc>
        <w:tc>
          <w:tcPr>
            <w:tcW w:w="3354" w:type="dxa"/>
            <w:tcBorders>
              <w:top w:val="single" w:sz="6" w:space="0" w:color="auto"/>
              <w:left w:val="single" w:sz="6" w:space="0" w:color="auto"/>
              <w:bottom w:val="single" w:sz="6" w:space="0" w:color="auto"/>
              <w:right w:val="single" w:sz="6" w:space="0" w:color="auto"/>
            </w:tcBorders>
            <w:shd w:val="clear" w:color="auto" w:fill="FFFFFF"/>
          </w:tcPr>
          <w:p w14:paraId="4844EC92" w14:textId="77777777" w:rsidR="00D5519F" w:rsidRPr="00F204B7" w:rsidRDefault="00D5519F" w:rsidP="00CE03B3">
            <w:pPr>
              <w:pStyle w:val="13"/>
              <w:widowControl/>
              <w:spacing w:line="240" w:lineRule="auto"/>
              <w:ind w:firstLine="0"/>
              <w:rPr>
                <w:sz w:val="24"/>
                <w:szCs w:val="24"/>
              </w:rPr>
            </w:pPr>
            <w:r w:rsidRPr="00F204B7">
              <w:rPr>
                <w:sz w:val="24"/>
                <w:szCs w:val="24"/>
              </w:rPr>
              <w:t>Работа с учебной и справочной литературой. Поиск информации в Интернете по заданной теме.</w:t>
            </w:r>
          </w:p>
        </w:tc>
      </w:tr>
      <w:tr w:rsidR="00D5519F" w14:paraId="4FA1048D" w14:textId="77777777" w:rsidTr="00E74339">
        <w:trPr>
          <w:trHeight w:hRule="exact" w:val="1574"/>
        </w:trPr>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2E7CCDAC" w14:textId="3C276FAF" w:rsidR="000D40E8" w:rsidRDefault="000D40E8" w:rsidP="00E14697">
            <w:pPr>
              <w:tabs>
                <w:tab w:val="right" w:pos="851"/>
              </w:tabs>
              <w:rPr>
                <w:bCs/>
                <w:noProof/>
                <w:sz w:val="22"/>
                <w:szCs w:val="22"/>
              </w:rPr>
            </w:pPr>
            <w:r w:rsidRPr="000D40E8">
              <w:rPr>
                <w:bCs/>
                <w:noProof/>
                <w:sz w:val="22"/>
                <w:szCs w:val="22"/>
              </w:rPr>
              <w:t>Климатическая политика и  национальные стратегии развития</w:t>
            </w:r>
          </w:p>
          <w:p w14:paraId="557EC7DB" w14:textId="436CB34D" w:rsidR="00D5519F" w:rsidRPr="00E14697" w:rsidRDefault="00D5519F" w:rsidP="00E14697">
            <w:pPr>
              <w:tabs>
                <w:tab w:val="right" w:pos="851"/>
              </w:tabs>
              <w:rPr>
                <w:bCs/>
                <w:noProof/>
                <w:sz w:val="22"/>
                <w:szCs w:val="22"/>
              </w:rPr>
            </w:pPr>
          </w:p>
        </w:tc>
        <w:tc>
          <w:tcPr>
            <w:tcW w:w="3167" w:type="dxa"/>
            <w:tcBorders>
              <w:top w:val="single" w:sz="6" w:space="0" w:color="auto"/>
              <w:left w:val="single" w:sz="6" w:space="0" w:color="auto"/>
              <w:bottom w:val="single" w:sz="6" w:space="0" w:color="auto"/>
              <w:right w:val="single" w:sz="6" w:space="0" w:color="auto"/>
            </w:tcBorders>
            <w:shd w:val="clear" w:color="auto" w:fill="FFFFFF"/>
            <w:hideMark/>
          </w:tcPr>
          <w:p w14:paraId="7342C778" w14:textId="08D5DA86" w:rsidR="00D5519F" w:rsidRPr="00F204B7" w:rsidRDefault="000D40E8" w:rsidP="000D40E8">
            <w:pPr>
              <w:jc w:val="both"/>
              <w:rPr>
                <w:sz w:val="24"/>
                <w:szCs w:val="24"/>
              </w:rPr>
            </w:pPr>
            <w:r w:rsidRPr="000D40E8">
              <w:rPr>
                <w:sz w:val="24"/>
                <w:szCs w:val="24"/>
              </w:rPr>
              <w:t xml:space="preserve">Климатическая политика </w:t>
            </w:r>
            <w:r w:rsidR="00E14697">
              <w:rPr>
                <w:sz w:val="24"/>
                <w:szCs w:val="24"/>
              </w:rPr>
              <w:t xml:space="preserve">арабских нефтедобывающих стран </w:t>
            </w:r>
            <w:r>
              <w:rPr>
                <w:sz w:val="24"/>
                <w:szCs w:val="24"/>
              </w:rPr>
              <w:t xml:space="preserve">и позиция </w:t>
            </w:r>
            <w:r w:rsidR="00E14697">
              <w:rPr>
                <w:sz w:val="24"/>
                <w:szCs w:val="24"/>
              </w:rPr>
              <w:t>по вопросу «чистого нуля» выбросов парниковых газов</w:t>
            </w:r>
            <w:r w:rsidR="00A67947">
              <w:rPr>
                <w:sz w:val="24"/>
                <w:szCs w:val="24"/>
              </w:rPr>
              <w:t>.</w:t>
            </w:r>
          </w:p>
        </w:tc>
        <w:tc>
          <w:tcPr>
            <w:tcW w:w="3354" w:type="dxa"/>
            <w:tcBorders>
              <w:top w:val="single" w:sz="6" w:space="0" w:color="auto"/>
              <w:left w:val="single" w:sz="6" w:space="0" w:color="auto"/>
              <w:bottom w:val="single" w:sz="6" w:space="0" w:color="auto"/>
              <w:right w:val="single" w:sz="6" w:space="0" w:color="auto"/>
            </w:tcBorders>
            <w:shd w:val="clear" w:color="auto" w:fill="FFFFFF"/>
          </w:tcPr>
          <w:p w14:paraId="63EB296C" w14:textId="77777777" w:rsidR="00D5519F" w:rsidRPr="00F204B7" w:rsidRDefault="00D5519F" w:rsidP="00CE03B3">
            <w:pPr>
              <w:rPr>
                <w:sz w:val="24"/>
                <w:szCs w:val="24"/>
              </w:rPr>
            </w:pPr>
            <w:r w:rsidRPr="00F204B7">
              <w:rPr>
                <w:sz w:val="24"/>
                <w:szCs w:val="24"/>
              </w:rPr>
              <w:t>Работа с учебной и справочной литературой. Поиск информации в Интернете по заданной теме.</w:t>
            </w:r>
          </w:p>
        </w:tc>
      </w:tr>
      <w:tr w:rsidR="00D5519F" w14:paraId="2E35226B" w14:textId="77777777" w:rsidTr="00E74339">
        <w:trPr>
          <w:trHeight w:hRule="exact" w:val="1291"/>
        </w:trPr>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5E57A581" w14:textId="77777777" w:rsidR="00D5519F" w:rsidRPr="00E14697" w:rsidRDefault="00E14697" w:rsidP="00E14697">
            <w:pPr>
              <w:ind w:right="-6"/>
              <w:jc w:val="both"/>
              <w:rPr>
                <w:sz w:val="22"/>
                <w:szCs w:val="22"/>
              </w:rPr>
            </w:pPr>
            <w:r w:rsidRPr="00E14697">
              <w:rPr>
                <w:sz w:val="22"/>
                <w:szCs w:val="22"/>
              </w:rPr>
              <w:lastRenderedPageBreak/>
              <w:t>«Зеленая экономика», климатическое финансирование и углеродные рынки</w:t>
            </w:r>
          </w:p>
          <w:p w14:paraId="6F3879C6" w14:textId="1CE6484A" w:rsidR="00E14697" w:rsidRPr="00F204B7" w:rsidRDefault="00E14697" w:rsidP="00E14697">
            <w:pPr>
              <w:ind w:right="-6"/>
              <w:jc w:val="both"/>
              <w:rPr>
                <w:sz w:val="24"/>
                <w:szCs w:val="24"/>
              </w:rPr>
            </w:pPr>
          </w:p>
        </w:tc>
        <w:tc>
          <w:tcPr>
            <w:tcW w:w="3167" w:type="dxa"/>
            <w:tcBorders>
              <w:top w:val="single" w:sz="6" w:space="0" w:color="auto"/>
              <w:left w:val="single" w:sz="6" w:space="0" w:color="auto"/>
              <w:bottom w:val="single" w:sz="6" w:space="0" w:color="auto"/>
              <w:right w:val="single" w:sz="6" w:space="0" w:color="auto"/>
            </w:tcBorders>
            <w:shd w:val="clear" w:color="auto" w:fill="FFFFFF"/>
            <w:hideMark/>
          </w:tcPr>
          <w:p w14:paraId="1967B6E1" w14:textId="1EBF6119" w:rsidR="00D5519F" w:rsidRPr="00F204B7" w:rsidRDefault="00E14697" w:rsidP="00E14697">
            <w:pPr>
              <w:jc w:val="both"/>
              <w:rPr>
                <w:sz w:val="24"/>
                <w:szCs w:val="24"/>
              </w:rPr>
            </w:pPr>
            <w:r w:rsidRPr="00E14697">
              <w:rPr>
                <w:sz w:val="24"/>
                <w:szCs w:val="24"/>
              </w:rPr>
              <w:t>Международные рынки углеродных офсетов –</w:t>
            </w:r>
            <w:r w:rsidR="000D40E8">
              <w:rPr>
                <w:sz w:val="24"/>
                <w:szCs w:val="24"/>
              </w:rPr>
              <w:t xml:space="preserve"> </w:t>
            </w:r>
            <w:r w:rsidRPr="00E14697">
              <w:rPr>
                <w:sz w:val="24"/>
                <w:szCs w:val="24"/>
              </w:rPr>
              <w:t>добровольных сокращений выбросов (VER)</w:t>
            </w:r>
            <w:r w:rsidR="00E74339">
              <w:rPr>
                <w:sz w:val="24"/>
                <w:szCs w:val="24"/>
              </w:rPr>
              <w:t>.</w:t>
            </w:r>
          </w:p>
        </w:tc>
        <w:tc>
          <w:tcPr>
            <w:tcW w:w="3354" w:type="dxa"/>
            <w:tcBorders>
              <w:top w:val="single" w:sz="6" w:space="0" w:color="auto"/>
              <w:left w:val="single" w:sz="6" w:space="0" w:color="auto"/>
              <w:bottom w:val="single" w:sz="6" w:space="0" w:color="auto"/>
              <w:right w:val="single" w:sz="6" w:space="0" w:color="auto"/>
            </w:tcBorders>
            <w:shd w:val="clear" w:color="auto" w:fill="FFFFFF"/>
          </w:tcPr>
          <w:p w14:paraId="3ADF93C8" w14:textId="77777777" w:rsidR="00D5519F" w:rsidRPr="00F204B7" w:rsidRDefault="00D5519F" w:rsidP="00CE03B3">
            <w:pPr>
              <w:pStyle w:val="13"/>
              <w:widowControl/>
              <w:spacing w:line="240" w:lineRule="auto"/>
              <w:ind w:firstLine="0"/>
              <w:rPr>
                <w:sz w:val="24"/>
                <w:szCs w:val="24"/>
              </w:rPr>
            </w:pPr>
            <w:r w:rsidRPr="00F204B7">
              <w:rPr>
                <w:sz w:val="24"/>
                <w:szCs w:val="24"/>
              </w:rPr>
              <w:t>Работа с учебной и справочной литературой. Поиск информации в Интернете по заданной теме.</w:t>
            </w:r>
          </w:p>
        </w:tc>
      </w:tr>
      <w:tr w:rsidR="00D5519F" w14:paraId="21C73ABC" w14:textId="77777777" w:rsidTr="00090C57">
        <w:trPr>
          <w:trHeight w:hRule="exact" w:val="1290"/>
        </w:trPr>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477636A4" w14:textId="31CF086F" w:rsidR="00D5519F" w:rsidRPr="00F204B7" w:rsidRDefault="00E14697" w:rsidP="00E14697">
            <w:pPr>
              <w:ind w:right="-6"/>
              <w:jc w:val="both"/>
              <w:rPr>
                <w:sz w:val="24"/>
                <w:szCs w:val="24"/>
              </w:rPr>
            </w:pPr>
            <w:r w:rsidRPr="00E14697">
              <w:rPr>
                <w:sz w:val="24"/>
                <w:szCs w:val="24"/>
              </w:rPr>
              <w:t>Корпоративная климатическая и ESG - политика</w:t>
            </w:r>
            <w:r w:rsidRPr="00AA3E0C">
              <w:rPr>
                <w:sz w:val="24"/>
                <w:szCs w:val="24"/>
              </w:rPr>
              <w:t xml:space="preserve"> </w:t>
            </w:r>
          </w:p>
        </w:tc>
        <w:tc>
          <w:tcPr>
            <w:tcW w:w="3167" w:type="dxa"/>
            <w:tcBorders>
              <w:top w:val="single" w:sz="6" w:space="0" w:color="auto"/>
              <w:left w:val="single" w:sz="6" w:space="0" w:color="auto"/>
              <w:bottom w:val="single" w:sz="6" w:space="0" w:color="auto"/>
              <w:right w:val="single" w:sz="6" w:space="0" w:color="auto"/>
            </w:tcBorders>
            <w:shd w:val="clear" w:color="auto" w:fill="FFFFFF"/>
            <w:hideMark/>
          </w:tcPr>
          <w:p w14:paraId="1D1B0E44" w14:textId="44F4971F" w:rsidR="00D5519F" w:rsidRPr="00F204B7" w:rsidRDefault="00127AB1" w:rsidP="00AA3E0C">
            <w:pPr>
              <w:shd w:val="clear" w:color="auto" w:fill="FFFFFF"/>
              <w:rPr>
                <w:sz w:val="24"/>
                <w:szCs w:val="24"/>
              </w:rPr>
            </w:pPr>
            <w:r w:rsidRPr="00127AB1">
              <w:rPr>
                <w:sz w:val="24"/>
                <w:szCs w:val="24"/>
              </w:rPr>
              <w:t>Взаимосвязь климатической и ESG-повестки на корпоративном уровне.</w:t>
            </w:r>
          </w:p>
        </w:tc>
        <w:tc>
          <w:tcPr>
            <w:tcW w:w="3354" w:type="dxa"/>
            <w:tcBorders>
              <w:top w:val="single" w:sz="6" w:space="0" w:color="auto"/>
              <w:left w:val="single" w:sz="6" w:space="0" w:color="auto"/>
              <w:bottom w:val="single" w:sz="6" w:space="0" w:color="auto"/>
              <w:right w:val="single" w:sz="6" w:space="0" w:color="auto"/>
            </w:tcBorders>
            <w:shd w:val="clear" w:color="auto" w:fill="FFFFFF"/>
          </w:tcPr>
          <w:p w14:paraId="31FF14A1" w14:textId="77777777" w:rsidR="00D5519F" w:rsidRPr="00F204B7" w:rsidRDefault="00D5519F" w:rsidP="00CE03B3">
            <w:pPr>
              <w:pStyle w:val="13"/>
              <w:widowControl/>
              <w:spacing w:line="240" w:lineRule="auto"/>
              <w:ind w:firstLine="0"/>
              <w:rPr>
                <w:sz w:val="24"/>
                <w:szCs w:val="24"/>
              </w:rPr>
            </w:pPr>
            <w:r w:rsidRPr="00F204B7">
              <w:rPr>
                <w:sz w:val="24"/>
                <w:szCs w:val="24"/>
              </w:rPr>
              <w:t>Работа с учебной литературой. Поиск информации в Интернете по заданной теме.</w:t>
            </w:r>
          </w:p>
        </w:tc>
      </w:tr>
    </w:tbl>
    <w:p w14:paraId="3E13E26C" w14:textId="77777777" w:rsidR="007F1FA8" w:rsidRDefault="007F1FA8" w:rsidP="007F1FA8">
      <w:pPr>
        <w:pStyle w:val="1"/>
        <w:spacing w:before="0"/>
        <w:ind w:left="1080"/>
        <w:jc w:val="both"/>
        <w:rPr>
          <w:rFonts w:ascii="Times New Roman" w:hAnsi="Times New Roman" w:cs="Times New Roman"/>
          <w:b/>
          <w:color w:val="auto"/>
          <w:sz w:val="28"/>
          <w:szCs w:val="28"/>
        </w:rPr>
      </w:pPr>
      <w:bookmarkStart w:id="14" w:name="_Toc24467857"/>
    </w:p>
    <w:p w14:paraId="38E17534" w14:textId="14106692" w:rsidR="00BA6456" w:rsidRDefault="00BA6456" w:rsidP="003F50A3">
      <w:pPr>
        <w:pStyle w:val="1"/>
        <w:numPr>
          <w:ilvl w:val="1"/>
          <w:numId w:val="11"/>
        </w:numPr>
        <w:spacing w:before="0"/>
        <w:jc w:val="both"/>
        <w:rPr>
          <w:rFonts w:ascii="Times New Roman" w:hAnsi="Times New Roman" w:cs="Times New Roman"/>
          <w:b/>
          <w:color w:val="auto"/>
          <w:sz w:val="28"/>
          <w:szCs w:val="28"/>
        </w:rPr>
      </w:pPr>
      <w:r w:rsidRPr="00BA6456">
        <w:rPr>
          <w:rFonts w:ascii="Times New Roman" w:hAnsi="Times New Roman" w:cs="Times New Roman"/>
          <w:b/>
          <w:color w:val="auto"/>
          <w:sz w:val="28"/>
          <w:szCs w:val="28"/>
        </w:rPr>
        <w:t>Методическое обеспечение для аудиторной и внеаудиторной самостоятельной работы</w:t>
      </w:r>
      <w:bookmarkEnd w:id="14"/>
    </w:p>
    <w:p w14:paraId="543BA18A" w14:textId="77777777" w:rsidR="004D21E8" w:rsidRPr="004D21E8" w:rsidRDefault="004D21E8" w:rsidP="004D21E8"/>
    <w:p w14:paraId="65BF9E02" w14:textId="61D5B5FA" w:rsidR="00BA6456" w:rsidRDefault="00BA6456" w:rsidP="00BA6456">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и научной литературой по глобальным рискам для энергетики и международной энергетической политике для подготовки </w:t>
      </w:r>
      <w:r w:rsidR="002105C9">
        <w:rPr>
          <w:sz w:val="28"/>
          <w:szCs w:val="28"/>
        </w:rPr>
        <w:t>к контрольной работе</w:t>
      </w:r>
      <w:r>
        <w:rPr>
          <w:sz w:val="28"/>
          <w:szCs w:val="28"/>
        </w:rPr>
        <w:t xml:space="preserve"> по следующим темам: </w:t>
      </w:r>
    </w:p>
    <w:p w14:paraId="2303C2B8" w14:textId="77777777" w:rsidR="00127AB1" w:rsidRPr="00127AB1" w:rsidRDefault="00127AB1" w:rsidP="00127AB1">
      <w:pPr>
        <w:pStyle w:val="a9"/>
        <w:numPr>
          <w:ilvl w:val="0"/>
          <w:numId w:val="1"/>
        </w:numPr>
        <w:jc w:val="both"/>
        <w:rPr>
          <w:sz w:val="28"/>
        </w:rPr>
      </w:pPr>
      <w:r w:rsidRPr="00127AB1">
        <w:rPr>
          <w:sz w:val="28"/>
        </w:rPr>
        <w:t>Антропогенная гипотеза климатических изменений: ее генезис и бенефициары.</w:t>
      </w:r>
    </w:p>
    <w:p w14:paraId="6251DD2A" w14:textId="77777777" w:rsidR="00127AB1" w:rsidRPr="00127AB1" w:rsidRDefault="00127AB1" w:rsidP="00127AB1">
      <w:pPr>
        <w:pStyle w:val="a9"/>
        <w:numPr>
          <w:ilvl w:val="0"/>
          <w:numId w:val="1"/>
        </w:numPr>
        <w:jc w:val="both"/>
        <w:rPr>
          <w:sz w:val="28"/>
        </w:rPr>
      </w:pPr>
      <w:r w:rsidRPr="00127AB1">
        <w:rPr>
          <w:sz w:val="28"/>
        </w:rPr>
        <w:t xml:space="preserve"> Климатическая повестка как инструмент геополитического доминирования. </w:t>
      </w:r>
    </w:p>
    <w:p w14:paraId="799E89AB" w14:textId="77777777" w:rsidR="00127AB1" w:rsidRPr="00127AB1" w:rsidRDefault="00127AB1" w:rsidP="00127AB1">
      <w:pPr>
        <w:pStyle w:val="a9"/>
        <w:numPr>
          <w:ilvl w:val="0"/>
          <w:numId w:val="1"/>
        </w:numPr>
        <w:jc w:val="both"/>
        <w:rPr>
          <w:sz w:val="28"/>
        </w:rPr>
      </w:pPr>
      <w:r w:rsidRPr="00127AB1">
        <w:rPr>
          <w:sz w:val="28"/>
        </w:rPr>
        <w:t xml:space="preserve">Понимание вызовов, угроз и рисков климатического характера в Доктрине энергетической безопасности РФ. </w:t>
      </w:r>
    </w:p>
    <w:p w14:paraId="52145729" w14:textId="77777777" w:rsidR="00127AB1" w:rsidRPr="00127AB1" w:rsidRDefault="00127AB1" w:rsidP="00127AB1">
      <w:pPr>
        <w:pStyle w:val="a9"/>
        <w:numPr>
          <w:ilvl w:val="0"/>
          <w:numId w:val="1"/>
        </w:numPr>
        <w:jc w:val="both"/>
        <w:rPr>
          <w:sz w:val="28"/>
        </w:rPr>
      </w:pPr>
      <w:r w:rsidRPr="00127AB1">
        <w:rPr>
          <w:sz w:val="28"/>
        </w:rPr>
        <w:t xml:space="preserve">Трансформация и реструктуризация мировой энергетики под влиянием глобальной климатической повестки. </w:t>
      </w:r>
    </w:p>
    <w:p w14:paraId="7160AB6A" w14:textId="77777777" w:rsidR="00127AB1" w:rsidRPr="00127AB1" w:rsidRDefault="00127AB1" w:rsidP="00127AB1">
      <w:pPr>
        <w:pStyle w:val="a9"/>
        <w:numPr>
          <w:ilvl w:val="0"/>
          <w:numId w:val="1"/>
        </w:numPr>
        <w:jc w:val="both"/>
        <w:rPr>
          <w:sz w:val="28"/>
        </w:rPr>
      </w:pPr>
      <w:r w:rsidRPr="00127AB1">
        <w:rPr>
          <w:sz w:val="28"/>
        </w:rPr>
        <w:t xml:space="preserve">Концепция «Энергетического перехода» и ее реализация в ЕС и США. </w:t>
      </w:r>
    </w:p>
    <w:p w14:paraId="249CF473" w14:textId="77777777" w:rsidR="00127AB1" w:rsidRPr="00127AB1" w:rsidRDefault="00127AB1" w:rsidP="00127AB1">
      <w:pPr>
        <w:pStyle w:val="a9"/>
        <w:numPr>
          <w:ilvl w:val="0"/>
          <w:numId w:val="1"/>
        </w:numPr>
        <w:jc w:val="both"/>
        <w:rPr>
          <w:sz w:val="28"/>
        </w:rPr>
      </w:pPr>
      <w:r w:rsidRPr="00127AB1">
        <w:rPr>
          <w:sz w:val="28"/>
        </w:rPr>
        <w:t xml:space="preserve">Продвижение ВИЭ и риски для традиционной энергетики. </w:t>
      </w:r>
    </w:p>
    <w:p w14:paraId="345AABD5" w14:textId="77777777" w:rsidR="00127AB1" w:rsidRPr="00127AB1" w:rsidRDefault="00127AB1" w:rsidP="00127AB1">
      <w:pPr>
        <w:pStyle w:val="a9"/>
        <w:numPr>
          <w:ilvl w:val="0"/>
          <w:numId w:val="1"/>
        </w:numPr>
        <w:jc w:val="both"/>
        <w:rPr>
          <w:sz w:val="28"/>
        </w:rPr>
      </w:pPr>
      <w:r w:rsidRPr="00127AB1">
        <w:rPr>
          <w:sz w:val="28"/>
        </w:rPr>
        <w:t>Государственная поддержка ВИЭ как пример отхода от рыночных принципов в энергетике.</w:t>
      </w:r>
    </w:p>
    <w:p w14:paraId="48F74FBE" w14:textId="77777777" w:rsidR="00127AB1" w:rsidRPr="00127AB1" w:rsidRDefault="00127AB1" w:rsidP="00127AB1">
      <w:pPr>
        <w:pStyle w:val="a9"/>
        <w:numPr>
          <w:ilvl w:val="0"/>
          <w:numId w:val="1"/>
        </w:numPr>
        <w:jc w:val="both"/>
        <w:rPr>
          <w:sz w:val="28"/>
        </w:rPr>
      </w:pPr>
      <w:r w:rsidRPr="00127AB1">
        <w:rPr>
          <w:sz w:val="28"/>
        </w:rPr>
        <w:t xml:space="preserve">Основные глобальные климатические конструкции: Рамочная Конвенция ООН об изменении климата, Киотский протокол, Парижское соглашение: цели, функционал, инструменты воздействия. </w:t>
      </w:r>
    </w:p>
    <w:p w14:paraId="52BAFD05" w14:textId="77777777" w:rsidR="00127AB1" w:rsidRPr="00127AB1" w:rsidRDefault="00127AB1" w:rsidP="00127AB1">
      <w:pPr>
        <w:pStyle w:val="a9"/>
        <w:numPr>
          <w:ilvl w:val="0"/>
          <w:numId w:val="1"/>
        </w:numPr>
        <w:jc w:val="both"/>
        <w:rPr>
          <w:sz w:val="28"/>
        </w:rPr>
      </w:pPr>
      <w:r w:rsidRPr="00127AB1">
        <w:rPr>
          <w:sz w:val="28"/>
        </w:rPr>
        <w:t>Влияние Парижского соглашения на трансформацию финансовых потоков в энергетике.</w:t>
      </w:r>
    </w:p>
    <w:p w14:paraId="6A899037" w14:textId="77777777" w:rsidR="00127AB1" w:rsidRPr="00127AB1" w:rsidRDefault="00127AB1" w:rsidP="00127AB1">
      <w:pPr>
        <w:pStyle w:val="a9"/>
        <w:numPr>
          <w:ilvl w:val="0"/>
          <w:numId w:val="1"/>
        </w:numPr>
        <w:jc w:val="both"/>
        <w:rPr>
          <w:sz w:val="28"/>
        </w:rPr>
      </w:pPr>
      <w:proofErr w:type="spellStart"/>
      <w:r w:rsidRPr="00127AB1">
        <w:rPr>
          <w:sz w:val="28"/>
        </w:rPr>
        <w:t>Девистиционные</w:t>
      </w:r>
      <w:proofErr w:type="spellEnd"/>
      <w:r w:rsidRPr="00127AB1">
        <w:rPr>
          <w:sz w:val="28"/>
        </w:rPr>
        <w:t xml:space="preserve"> тренды в традиционной энергетике как следствие климатической повестки.</w:t>
      </w:r>
    </w:p>
    <w:p w14:paraId="3A6E814C" w14:textId="77777777" w:rsidR="00127AB1" w:rsidRDefault="00127AB1" w:rsidP="00127AB1">
      <w:pPr>
        <w:pStyle w:val="a9"/>
        <w:numPr>
          <w:ilvl w:val="0"/>
          <w:numId w:val="1"/>
        </w:numPr>
        <w:jc w:val="both"/>
        <w:rPr>
          <w:sz w:val="28"/>
        </w:rPr>
      </w:pPr>
      <w:r w:rsidRPr="00127AB1">
        <w:rPr>
          <w:sz w:val="28"/>
        </w:rPr>
        <w:t xml:space="preserve">Углеродный налог как инструмент финансового давления на традиционную энергетику: опыт и перспективы применения. </w:t>
      </w:r>
    </w:p>
    <w:p w14:paraId="405D80E5" w14:textId="77777777" w:rsidR="000D40E8" w:rsidRDefault="000D40E8" w:rsidP="000D40E8">
      <w:pPr>
        <w:pStyle w:val="a9"/>
        <w:numPr>
          <w:ilvl w:val="0"/>
          <w:numId w:val="1"/>
        </w:numPr>
        <w:jc w:val="both"/>
        <w:rPr>
          <w:sz w:val="28"/>
        </w:rPr>
      </w:pPr>
      <w:r w:rsidRPr="000D40E8">
        <w:rPr>
          <w:sz w:val="28"/>
        </w:rPr>
        <w:t xml:space="preserve">Стратегии устойчивого развития и декарбонизации в ЕС: концепция «Энергетического перехода», «Зеленый курс» и пакет </w:t>
      </w:r>
      <w:proofErr w:type="spellStart"/>
      <w:r w:rsidRPr="000D40E8">
        <w:rPr>
          <w:sz w:val="28"/>
        </w:rPr>
        <w:t>Fit</w:t>
      </w:r>
      <w:proofErr w:type="spellEnd"/>
      <w:r w:rsidRPr="000D40E8">
        <w:rPr>
          <w:sz w:val="28"/>
        </w:rPr>
        <w:t xml:space="preserve"> </w:t>
      </w:r>
      <w:proofErr w:type="spellStart"/>
      <w:r w:rsidRPr="000D40E8">
        <w:rPr>
          <w:sz w:val="28"/>
        </w:rPr>
        <w:t>for</w:t>
      </w:r>
      <w:proofErr w:type="spellEnd"/>
      <w:r w:rsidRPr="000D40E8">
        <w:rPr>
          <w:sz w:val="28"/>
        </w:rPr>
        <w:t xml:space="preserve"> 55%.</w:t>
      </w:r>
    </w:p>
    <w:p w14:paraId="0B5F9063" w14:textId="77777777" w:rsidR="000D40E8" w:rsidRDefault="000D40E8" w:rsidP="000D40E8">
      <w:pPr>
        <w:pStyle w:val="a9"/>
        <w:numPr>
          <w:ilvl w:val="0"/>
          <w:numId w:val="1"/>
        </w:numPr>
        <w:jc w:val="both"/>
        <w:rPr>
          <w:sz w:val="28"/>
        </w:rPr>
      </w:pPr>
      <w:r w:rsidRPr="000D40E8">
        <w:rPr>
          <w:sz w:val="28"/>
        </w:rPr>
        <w:t xml:space="preserve">  Климатическая повестка как повод для экстерриториальной правовой экспансии ЕС: примеры трансграничного углеродного налога ЕС на авиарейсы (2012 г.) и на импортируемые товары в рамках механизма СВАМ. </w:t>
      </w:r>
    </w:p>
    <w:p w14:paraId="73A1CEAE" w14:textId="77777777" w:rsidR="000D40E8" w:rsidRDefault="000D40E8" w:rsidP="000D40E8">
      <w:pPr>
        <w:pStyle w:val="a9"/>
        <w:numPr>
          <w:ilvl w:val="0"/>
          <w:numId w:val="1"/>
        </w:numPr>
        <w:jc w:val="both"/>
        <w:rPr>
          <w:sz w:val="28"/>
        </w:rPr>
      </w:pPr>
      <w:r w:rsidRPr="000D40E8">
        <w:rPr>
          <w:sz w:val="28"/>
        </w:rPr>
        <w:t xml:space="preserve">Тренды декарбонизации в стратегиях развития ведущих стран Европы: Германии, Великобритании, Франции. </w:t>
      </w:r>
    </w:p>
    <w:p w14:paraId="34A92B9F" w14:textId="77777777" w:rsidR="000D40E8" w:rsidRDefault="000D40E8" w:rsidP="000D40E8">
      <w:pPr>
        <w:pStyle w:val="a9"/>
        <w:numPr>
          <w:ilvl w:val="0"/>
          <w:numId w:val="1"/>
        </w:numPr>
        <w:jc w:val="both"/>
        <w:rPr>
          <w:sz w:val="28"/>
        </w:rPr>
      </w:pPr>
      <w:r w:rsidRPr="000D40E8">
        <w:rPr>
          <w:sz w:val="28"/>
        </w:rPr>
        <w:t xml:space="preserve">Влияние климатической повестки на национальную стратегию </w:t>
      </w:r>
      <w:r w:rsidRPr="000D40E8">
        <w:rPr>
          <w:sz w:val="28"/>
        </w:rPr>
        <w:lastRenderedPageBreak/>
        <w:t xml:space="preserve">развития США: курсы администрации Д. Трампа и Дж. Байдена.   </w:t>
      </w:r>
    </w:p>
    <w:p w14:paraId="386687C5" w14:textId="04186EC5" w:rsidR="000D40E8" w:rsidRDefault="001C06D3" w:rsidP="000D40E8">
      <w:pPr>
        <w:pStyle w:val="a9"/>
        <w:numPr>
          <w:ilvl w:val="0"/>
          <w:numId w:val="1"/>
        </w:numPr>
        <w:jc w:val="both"/>
        <w:rPr>
          <w:sz w:val="28"/>
        </w:rPr>
      </w:pPr>
      <w:r>
        <w:rPr>
          <w:sz w:val="28"/>
        </w:rPr>
        <w:t xml:space="preserve">Климатический фактор в </w:t>
      </w:r>
      <w:r w:rsidR="000D40E8" w:rsidRPr="000D40E8">
        <w:rPr>
          <w:sz w:val="28"/>
        </w:rPr>
        <w:t xml:space="preserve">стратегии национального развития Китая. </w:t>
      </w:r>
    </w:p>
    <w:p w14:paraId="74EB9ECA" w14:textId="77777777" w:rsidR="000D40E8" w:rsidRDefault="000D40E8" w:rsidP="000D40E8">
      <w:pPr>
        <w:pStyle w:val="a9"/>
        <w:numPr>
          <w:ilvl w:val="0"/>
          <w:numId w:val="1"/>
        </w:numPr>
        <w:jc w:val="both"/>
        <w:rPr>
          <w:sz w:val="28"/>
        </w:rPr>
      </w:pPr>
      <w:r w:rsidRPr="000D40E8">
        <w:rPr>
          <w:sz w:val="28"/>
        </w:rPr>
        <w:t>Политика декарбонизации: роль в развитии Японии.</w:t>
      </w:r>
    </w:p>
    <w:p w14:paraId="32BB2125" w14:textId="27DC90C6" w:rsidR="000D40E8" w:rsidRPr="00127AB1" w:rsidRDefault="000D40E8" w:rsidP="000D40E8">
      <w:pPr>
        <w:pStyle w:val="a9"/>
        <w:numPr>
          <w:ilvl w:val="0"/>
          <w:numId w:val="1"/>
        </w:numPr>
        <w:jc w:val="both"/>
        <w:rPr>
          <w:sz w:val="28"/>
        </w:rPr>
      </w:pPr>
      <w:r w:rsidRPr="000D40E8">
        <w:rPr>
          <w:sz w:val="28"/>
        </w:rPr>
        <w:t xml:space="preserve"> Особенн</w:t>
      </w:r>
      <w:r w:rsidR="001C06D3">
        <w:rPr>
          <w:sz w:val="28"/>
        </w:rPr>
        <w:t xml:space="preserve">ости климатической политики </w:t>
      </w:r>
      <w:r w:rsidRPr="000D40E8">
        <w:rPr>
          <w:sz w:val="28"/>
        </w:rPr>
        <w:t>Индии.</w:t>
      </w:r>
    </w:p>
    <w:p w14:paraId="06E1D7A5" w14:textId="77777777" w:rsidR="00127AB1" w:rsidRPr="00127AB1" w:rsidRDefault="00127AB1" w:rsidP="00127AB1">
      <w:pPr>
        <w:pStyle w:val="a9"/>
        <w:numPr>
          <w:ilvl w:val="0"/>
          <w:numId w:val="1"/>
        </w:numPr>
        <w:jc w:val="both"/>
        <w:rPr>
          <w:sz w:val="28"/>
        </w:rPr>
      </w:pPr>
      <w:r w:rsidRPr="00127AB1">
        <w:rPr>
          <w:sz w:val="28"/>
        </w:rPr>
        <w:t xml:space="preserve">Климатическая политика РФ: Климатическая доктрина РФ, цели сокращения выбросов парниковых газов, основные законодательные нормы учета и регулирования выбросов парниковых газов.  </w:t>
      </w:r>
    </w:p>
    <w:p w14:paraId="48FD68D4" w14:textId="77777777" w:rsidR="00127AB1" w:rsidRPr="00127AB1" w:rsidRDefault="00127AB1" w:rsidP="00127AB1">
      <w:pPr>
        <w:pStyle w:val="a9"/>
        <w:numPr>
          <w:ilvl w:val="0"/>
          <w:numId w:val="1"/>
        </w:numPr>
        <w:jc w:val="both"/>
        <w:rPr>
          <w:sz w:val="28"/>
        </w:rPr>
      </w:pPr>
      <w:r w:rsidRPr="00127AB1">
        <w:rPr>
          <w:sz w:val="28"/>
        </w:rPr>
        <w:t xml:space="preserve">Понятия «зеленого финансирования», «зеленых инвестиций», «социально ответственного инвестирования» и «климатического финансирования». </w:t>
      </w:r>
    </w:p>
    <w:p w14:paraId="1453EB3A" w14:textId="77777777" w:rsidR="00127AB1" w:rsidRPr="00127AB1" w:rsidRDefault="00127AB1" w:rsidP="00127AB1">
      <w:pPr>
        <w:pStyle w:val="a9"/>
        <w:numPr>
          <w:ilvl w:val="0"/>
          <w:numId w:val="1"/>
        </w:numPr>
        <w:jc w:val="both"/>
        <w:rPr>
          <w:sz w:val="28"/>
        </w:rPr>
      </w:pPr>
      <w:r w:rsidRPr="00127AB1">
        <w:rPr>
          <w:sz w:val="28"/>
        </w:rPr>
        <w:t>Особенности инструментов и продуктов «зеленого финансирования»/ меры государственной поддержки</w:t>
      </w:r>
    </w:p>
    <w:p w14:paraId="7273D9CC" w14:textId="77777777" w:rsidR="00127AB1" w:rsidRPr="00127AB1" w:rsidRDefault="00127AB1" w:rsidP="00127AB1">
      <w:pPr>
        <w:pStyle w:val="a9"/>
        <w:numPr>
          <w:ilvl w:val="0"/>
          <w:numId w:val="1"/>
        </w:numPr>
        <w:jc w:val="both"/>
        <w:rPr>
          <w:sz w:val="28"/>
        </w:rPr>
      </w:pPr>
      <w:r w:rsidRPr="00127AB1">
        <w:rPr>
          <w:sz w:val="28"/>
        </w:rPr>
        <w:t xml:space="preserve">Опыт и перспективы «зеленого финансирования» в России.  </w:t>
      </w:r>
    </w:p>
    <w:p w14:paraId="61775D1F" w14:textId="77777777" w:rsidR="00127AB1" w:rsidRPr="00127AB1" w:rsidRDefault="00127AB1" w:rsidP="00127AB1">
      <w:pPr>
        <w:pStyle w:val="a9"/>
        <w:numPr>
          <w:ilvl w:val="0"/>
          <w:numId w:val="1"/>
        </w:numPr>
        <w:jc w:val="both"/>
        <w:rPr>
          <w:sz w:val="28"/>
        </w:rPr>
      </w:pPr>
      <w:r w:rsidRPr="00127AB1">
        <w:rPr>
          <w:sz w:val="28"/>
        </w:rPr>
        <w:t xml:space="preserve">Глобальные системы торговли сокращениями выбросов в рамках Киотского протокола </w:t>
      </w:r>
    </w:p>
    <w:p w14:paraId="3B3C4B66" w14:textId="77777777" w:rsidR="00127AB1" w:rsidRPr="00127AB1" w:rsidRDefault="00127AB1" w:rsidP="00127AB1">
      <w:pPr>
        <w:pStyle w:val="a9"/>
        <w:numPr>
          <w:ilvl w:val="0"/>
          <w:numId w:val="1"/>
        </w:numPr>
        <w:jc w:val="both"/>
        <w:rPr>
          <w:sz w:val="28"/>
        </w:rPr>
      </w:pPr>
      <w:r w:rsidRPr="00127AB1">
        <w:rPr>
          <w:sz w:val="28"/>
        </w:rPr>
        <w:t xml:space="preserve"> Новые рыночные механизмы Парижского соглашения: отличия от Киотского протокола, ожидания спроса и предложения, перспективы развития и участия России.</w:t>
      </w:r>
    </w:p>
    <w:p w14:paraId="22EDFB4F" w14:textId="77777777" w:rsidR="00127AB1" w:rsidRPr="00127AB1" w:rsidRDefault="00127AB1" w:rsidP="00127AB1">
      <w:pPr>
        <w:pStyle w:val="a9"/>
        <w:numPr>
          <w:ilvl w:val="0"/>
          <w:numId w:val="1"/>
        </w:numPr>
        <w:jc w:val="both"/>
        <w:rPr>
          <w:sz w:val="28"/>
        </w:rPr>
      </w:pPr>
      <w:r w:rsidRPr="00127AB1">
        <w:rPr>
          <w:sz w:val="28"/>
        </w:rPr>
        <w:t xml:space="preserve">Типы корпоративных стратегий реагирования на климатические вызовы и риски    </w:t>
      </w:r>
    </w:p>
    <w:p w14:paraId="1ECEC52A" w14:textId="77777777" w:rsidR="00127AB1" w:rsidRPr="00127AB1" w:rsidRDefault="00127AB1" w:rsidP="00127AB1">
      <w:pPr>
        <w:pStyle w:val="a9"/>
        <w:numPr>
          <w:ilvl w:val="0"/>
          <w:numId w:val="1"/>
        </w:numPr>
        <w:jc w:val="both"/>
        <w:rPr>
          <w:sz w:val="28"/>
        </w:rPr>
      </w:pPr>
      <w:r w:rsidRPr="00127AB1">
        <w:rPr>
          <w:sz w:val="28"/>
        </w:rPr>
        <w:t>Инструменты корпоративной климатической политики: климатические стратегии, дорожные карты по стратегии устойчивого развития и декарбонизации</w:t>
      </w:r>
    </w:p>
    <w:p w14:paraId="7D6EB053" w14:textId="77777777" w:rsidR="00127AB1" w:rsidRPr="00127AB1" w:rsidRDefault="00127AB1" w:rsidP="00127AB1">
      <w:pPr>
        <w:pStyle w:val="a9"/>
        <w:numPr>
          <w:ilvl w:val="0"/>
          <w:numId w:val="1"/>
        </w:numPr>
        <w:jc w:val="both"/>
        <w:rPr>
          <w:sz w:val="28"/>
        </w:rPr>
      </w:pPr>
      <w:r w:rsidRPr="00127AB1">
        <w:rPr>
          <w:sz w:val="28"/>
        </w:rPr>
        <w:t xml:space="preserve">Расчеты углеродного следа по </w:t>
      </w:r>
      <w:proofErr w:type="spellStart"/>
      <w:r w:rsidRPr="00127AB1">
        <w:rPr>
          <w:sz w:val="28"/>
        </w:rPr>
        <w:t>Scope</w:t>
      </w:r>
      <w:proofErr w:type="spellEnd"/>
      <w:r w:rsidRPr="00127AB1">
        <w:rPr>
          <w:sz w:val="28"/>
        </w:rPr>
        <w:t xml:space="preserve"> 1,2,3. </w:t>
      </w:r>
    </w:p>
    <w:p w14:paraId="1A6F58B7" w14:textId="77777777" w:rsidR="00127AB1" w:rsidRPr="00127AB1" w:rsidRDefault="00127AB1" w:rsidP="00127AB1">
      <w:pPr>
        <w:pStyle w:val="a9"/>
        <w:numPr>
          <w:ilvl w:val="0"/>
          <w:numId w:val="1"/>
        </w:numPr>
        <w:jc w:val="both"/>
        <w:rPr>
          <w:sz w:val="28"/>
        </w:rPr>
      </w:pPr>
      <w:r w:rsidRPr="00127AB1">
        <w:rPr>
          <w:sz w:val="28"/>
        </w:rPr>
        <w:t xml:space="preserve">Учет климатических рисков в корпоративных инвестиционных планах и решениях. </w:t>
      </w:r>
    </w:p>
    <w:p w14:paraId="3CAB21FF" w14:textId="77777777" w:rsidR="00127AB1" w:rsidRPr="00127AB1" w:rsidRDefault="00127AB1" w:rsidP="00127AB1">
      <w:pPr>
        <w:pStyle w:val="a9"/>
        <w:numPr>
          <w:ilvl w:val="0"/>
          <w:numId w:val="1"/>
        </w:numPr>
        <w:jc w:val="both"/>
        <w:rPr>
          <w:sz w:val="28"/>
        </w:rPr>
      </w:pPr>
      <w:r w:rsidRPr="00127AB1">
        <w:rPr>
          <w:sz w:val="28"/>
        </w:rPr>
        <w:t>Устойчивое развитие и ESG: ESG-повестка и корпоративная социальная ответственность.</w:t>
      </w:r>
    </w:p>
    <w:p w14:paraId="0C441259" w14:textId="77777777" w:rsidR="00127AB1" w:rsidRPr="00127AB1" w:rsidRDefault="00127AB1" w:rsidP="00127AB1">
      <w:pPr>
        <w:pStyle w:val="a9"/>
        <w:numPr>
          <w:ilvl w:val="0"/>
          <w:numId w:val="1"/>
        </w:numPr>
        <w:jc w:val="both"/>
        <w:rPr>
          <w:sz w:val="28"/>
        </w:rPr>
      </w:pPr>
      <w:r w:rsidRPr="00127AB1">
        <w:rPr>
          <w:sz w:val="28"/>
        </w:rPr>
        <w:t xml:space="preserve"> Международные требования и практики экологического и социального развития корпораций в соответствии со стандартами устойчивого развития.</w:t>
      </w:r>
    </w:p>
    <w:p w14:paraId="2A80AA96" w14:textId="77777777" w:rsidR="00127AB1" w:rsidRPr="00127AB1" w:rsidRDefault="00127AB1" w:rsidP="00127AB1">
      <w:pPr>
        <w:pStyle w:val="a9"/>
        <w:numPr>
          <w:ilvl w:val="0"/>
          <w:numId w:val="1"/>
        </w:numPr>
        <w:jc w:val="both"/>
        <w:rPr>
          <w:sz w:val="28"/>
        </w:rPr>
      </w:pPr>
      <w:r w:rsidRPr="00127AB1">
        <w:rPr>
          <w:sz w:val="28"/>
        </w:rPr>
        <w:t xml:space="preserve"> Основные компоненты ESG и вопросы их логической согласованности. </w:t>
      </w:r>
    </w:p>
    <w:p w14:paraId="449A2B7B" w14:textId="77777777" w:rsidR="00EB3614" w:rsidRPr="001B4D6E" w:rsidRDefault="00EB3614" w:rsidP="001B4D6E">
      <w:pPr>
        <w:pStyle w:val="1"/>
        <w:rPr>
          <w:rFonts w:ascii="Times New Roman" w:hAnsi="Times New Roman" w:cs="Times New Roman"/>
          <w:b/>
          <w:color w:val="auto"/>
          <w:sz w:val="28"/>
        </w:rPr>
      </w:pPr>
      <w:bookmarkStart w:id="15" w:name="_Toc24467858"/>
      <w:r w:rsidRPr="001B4D6E">
        <w:rPr>
          <w:rFonts w:ascii="Times New Roman" w:hAnsi="Times New Roman" w:cs="Times New Roman"/>
          <w:b/>
          <w:color w:val="auto"/>
          <w:sz w:val="28"/>
        </w:rPr>
        <w:t>7.</w:t>
      </w:r>
      <w:r w:rsidRPr="001B4D6E">
        <w:rPr>
          <w:rFonts w:ascii="Times New Roman" w:hAnsi="Times New Roman" w:cs="Times New Roman"/>
          <w:b/>
          <w:color w:val="auto"/>
          <w:sz w:val="28"/>
        </w:rPr>
        <w:tab/>
        <w:t>Фонд оценочных средств для проведения промежуточной аттестации обучающихся по дисциплине:</w:t>
      </w:r>
      <w:bookmarkEnd w:id="15"/>
    </w:p>
    <w:p w14:paraId="6982F276" w14:textId="39B335B8" w:rsidR="00EB3614" w:rsidRPr="001B4D6E" w:rsidRDefault="00EB3614" w:rsidP="000D40E8">
      <w:pPr>
        <w:pStyle w:val="1"/>
        <w:numPr>
          <w:ilvl w:val="1"/>
          <w:numId w:val="18"/>
        </w:numPr>
        <w:rPr>
          <w:rFonts w:ascii="Times New Roman" w:hAnsi="Times New Roman" w:cs="Times New Roman"/>
          <w:b/>
          <w:color w:val="auto"/>
          <w:sz w:val="28"/>
        </w:rPr>
      </w:pPr>
      <w:bookmarkStart w:id="16" w:name="_Toc24467859"/>
      <w:r w:rsidRPr="001B4D6E">
        <w:rPr>
          <w:rFonts w:ascii="Times New Roman" w:hAnsi="Times New Roman" w:cs="Times New Roman"/>
          <w:b/>
          <w:color w:val="auto"/>
          <w:sz w:val="28"/>
        </w:rPr>
        <w:t>Перечень компетенций с указанием этапов их формирования в процессе освоения образовательной программы</w:t>
      </w:r>
      <w:bookmarkEnd w:id="16"/>
    </w:p>
    <w:p w14:paraId="33AFD33C" w14:textId="5F9C7E78" w:rsidR="00EB3614" w:rsidRPr="00EB3614" w:rsidRDefault="00EB3614" w:rsidP="00EB3614">
      <w:pPr>
        <w:jc w:val="both"/>
        <w:rPr>
          <w:sz w:val="28"/>
        </w:rPr>
      </w:pPr>
      <w:r w:rsidRPr="00EB3614">
        <w:rPr>
          <w:sz w:val="28"/>
        </w:rPr>
        <w:t>Перечень компетенций и их структура в виде знаний, умений и владений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08DA65E" w14:textId="19E8B37F" w:rsidR="00EB3614" w:rsidRDefault="00EB3614" w:rsidP="000D40E8">
      <w:pPr>
        <w:pStyle w:val="1"/>
        <w:numPr>
          <w:ilvl w:val="1"/>
          <w:numId w:val="18"/>
        </w:numPr>
        <w:rPr>
          <w:rFonts w:ascii="Times New Roman" w:hAnsi="Times New Roman" w:cs="Times New Roman"/>
          <w:b/>
          <w:color w:val="auto"/>
          <w:sz w:val="28"/>
        </w:rPr>
      </w:pPr>
      <w:bookmarkStart w:id="17" w:name="_Toc24467860"/>
      <w:r w:rsidRPr="001B4D6E">
        <w:rPr>
          <w:rFonts w:ascii="Times New Roman" w:hAnsi="Times New Roman" w:cs="Times New Roman"/>
          <w:b/>
          <w:color w:val="auto"/>
          <w:sz w:val="28"/>
        </w:rPr>
        <w:lastRenderedPageBreak/>
        <w:t>Типовые контрольные задания или иные материалы, необходимые для оценки знаний</w:t>
      </w:r>
      <w:r w:rsidR="002105C9">
        <w:rPr>
          <w:rFonts w:ascii="Times New Roman" w:hAnsi="Times New Roman" w:cs="Times New Roman"/>
          <w:b/>
          <w:color w:val="auto"/>
          <w:sz w:val="28"/>
        </w:rPr>
        <w:t xml:space="preserve"> и</w:t>
      </w:r>
      <w:r w:rsidRPr="001B4D6E">
        <w:rPr>
          <w:rFonts w:ascii="Times New Roman" w:hAnsi="Times New Roman" w:cs="Times New Roman"/>
          <w:b/>
          <w:color w:val="auto"/>
          <w:sz w:val="28"/>
        </w:rPr>
        <w:t xml:space="preserve"> умений</w:t>
      </w:r>
      <w:bookmarkEnd w:id="17"/>
    </w:p>
    <w:p w14:paraId="00F167F5" w14:textId="392402A1" w:rsidR="00415CC0" w:rsidRDefault="00F44537" w:rsidP="00F44537">
      <w:pPr>
        <w:pStyle w:val="a9"/>
        <w:jc w:val="right"/>
        <w:rPr>
          <w:sz w:val="28"/>
          <w:szCs w:val="28"/>
        </w:rPr>
      </w:pPr>
      <w:r w:rsidRPr="00F44537">
        <w:rPr>
          <w:sz w:val="28"/>
          <w:szCs w:val="28"/>
        </w:rPr>
        <w:t xml:space="preserve">Таблица </w:t>
      </w:r>
      <w:r>
        <w:rPr>
          <w:sz w:val="28"/>
          <w:szCs w:val="28"/>
        </w:rPr>
        <w:t>6</w:t>
      </w:r>
    </w:p>
    <w:tbl>
      <w:tblPr>
        <w:tblStyle w:val="af"/>
        <w:tblW w:w="10632" w:type="dxa"/>
        <w:tblInd w:w="-714" w:type="dxa"/>
        <w:tblLook w:val="04A0" w:firstRow="1" w:lastRow="0" w:firstColumn="1" w:lastColumn="0" w:noHBand="0" w:noVBand="1"/>
      </w:tblPr>
      <w:tblGrid>
        <w:gridCol w:w="1825"/>
        <w:gridCol w:w="2026"/>
        <w:gridCol w:w="2870"/>
        <w:gridCol w:w="3911"/>
      </w:tblGrid>
      <w:tr w:rsidR="00A1546E" w:rsidRPr="00253CFC" w14:paraId="7D0F5A82" w14:textId="77777777" w:rsidTr="002105C9">
        <w:trPr>
          <w:tblHeader/>
        </w:trPr>
        <w:tc>
          <w:tcPr>
            <w:tcW w:w="1825" w:type="dxa"/>
          </w:tcPr>
          <w:p w14:paraId="5E5B58F4" w14:textId="77777777" w:rsidR="00A1546E" w:rsidRPr="00253CFC" w:rsidRDefault="00A1546E" w:rsidP="00C105C0">
            <w:pPr>
              <w:jc w:val="center"/>
              <w:rPr>
                <w:b/>
                <w:sz w:val="22"/>
                <w:szCs w:val="22"/>
              </w:rPr>
            </w:pPr>
            <w:r w:rsidRPr="00253CFC">
              <w:rPr>
                <w:b/>
                <w:sz w:val="22"/>
                <w:szCs w:val="22"/>
              </w:rPr>
              <w:t xml:space="preserve">Наименование компетенции </w:t>
            </w:r>
          </w:p>
        </w:tc>
        <w:tc>
          <w:tcPr>
            <w:tcW w:w="2026" w:type="dxa"/>
          </w:tcPr>
          <w:p w14:paraId="71706C5E" w14:textId="77777777" w:rsidR="00A1546E" w:rsidRPr="00253CFC" w:rsidRDefault="00A1546E" w:rsidP="00C105C0">
            <w:pPr>
              <w:jc w:val="center"/>
              <w:rPr>
                <w:b/>
                <w:sz w:val="22"/>
                <w:szCs w:val="22"/>
              </w:rPr>
            </w:pPr>
            <w:r w:rsidRPr="00253CFC">
              <w:rPr>
                <w:b/>
                <w:sz w:val="22"/>
                <w:szCs w:val="22"/>
              </w:rPr>
              <w:t xml:space="preserve">Наименование  индикаторов достижения компетенции </w:t>
            </w:r>
          </w:p>
        </w:tc>
        <w:tc>
          <w:tcPr>
            <w:tcW w:w="2870" w:type="dxa"/>
          </w:tcPr>
          <w:p w14:paraId="00FA494A" w14:textId="77777777" w:rsidR="00A1546E" w:rsidRPr="00253CFC" w:rsidRDefault="00A1546E" w:rsidP="00C105C0">
            <w:pPr>
              <w:jc w:val="center"/>
              <w:rPr>
                <w:b/>
                <w:sz w:val="22"/>
                <w:szCs w:val="22"/>
              </w:rPr>
            </w:pPr>
            <w:r w:rsidRPr="00253CFC">
              <w:rPr>
                <w:b/>
                <w:sz w:val="22"/>
                <w:szCs w:val="22"/>
              </w:rPr>
              <w:t>Результаты обучения (умения и знания), соотнесенные с индикаторами достижения компетенции</w:t>
            </w:r>
          </w:p>
        </w:tc>
        <w:tc>
          <w:tcPr>
            <w:tcW w:w="3911" w:type="dxa"/>
          </w:tcPr>
          <w:p w14:paraId="1CDA482B" w14:textId="77777777" w:rsidR="00A1546E" w:rsidRPr="00253CFC" w:rsidRDefault="00A1546E" w:rsidP="00C105C0">
            <w:pPr>
              <w:jc w:val="center"/>
              <w:rPr>
                <w:b/>
                <w:sz w:val="22"/>
                <w:szCs w:val="22"/>
              </w:rPr>
            </w:pPr>
            <w:r w:rsidRPr="00253CFC">
              <w:rPr>
                <w:b/>
                <w:sz w:val="22"/>
                <w:szCs w:val="22"/>
              </w:rPr>
              <w:t>Типовые контрольные задания</w:t>
            </w:r>
          </w:p>
        </w:tc>
      </w:tr>
      <w:tr w:rsidR="00A1546E" w:rsidRPr="00253CFC" w14:paraId="44DD7E64" w14:textId="77777777" w:rsidTr="002105C9">
        <w:tc>
          <w:tcPr>
            <w:tcW w:w="1825" w:type="dxa"/>
          </w:tcPr>
          <w:p w14:paraId="51101E1B" w14:textId="77777777" w:rsidR="00A1546E" w:rsidRPr="00253CFC" w:rsidRDefault="00A1546E" w:rsidP="00C105C0">
            <w:pPr>
              <w:rPr>
                <w:sz w:val="22"/>
                <w:szCs w:val="22"/>
              </w:rPr>
            </w:pPr>
            <w:r w:rsidRPr="00253CFC">
              <w:rPr>
                <w:sz w:val="22"/>
                <w:szCs w:val="22"/>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 (ПКП-1)</w:t>
            </w:r>
          </w:p>
          <w:p w14:paraId="725FD131" w14:textId="77777777" w:rsidR="00A1546E" w:rsidRPr="00253CFC" w:rsidRDefault="00A1546E" w:rsidP="00C105C0">
            <w:pPr>
              <w:jc w:val="both"/>
              <w:rPr>
                <w:sz w:val="22"/>
                <w:szCs w:val="22"/>
              </w:rPr>
            </w:pPr>
          </w:p>
        </w:tc>
        <w:tc>
          <w:tcPr>
            <w:tcW w:w="2026" w:type="dxa"/>
          </w:tcPr>
          <w:p w14:paraId="60E92768" w14:textId="77777777" w:rsidR="00A1546E" w:rsidRPr="00253CFC" w:rsidRDefault="00A1546E" w:rsidP="00C105C0">
            <w:pPr>
              <w:rPr>
                <w:sz w:val="22"/>
                <w:szCs w:val="22"/>
              </w:rPr>
            </w:pPr>
            <w:r w:rsidRPr="00253CFC">
              <w:rPr>
                <w:sz w:val="22"/>
                <w:szCs w:val="22"/>
              </w:rPr>
              <w:t>1. Применяет теоретические знания и экономические законы для определения основных тенденций в развитии современной мировой экономики</w:t>
            </w:r>
          </w:p>
          <w:p w14:paraId="6B999C1E" w14:textId="77777777" w:rsidR="00A1546E" w:rsidRPr="00253CFC" w:rsidRDefault="00A1546E" w:rsidP="00C105C0">
            <w:pPr>
              <w:rPr>
                <w:sz w:val="22"/>
                <w:szCs w:val="22"/>
              </w:rPr>
            </w:pPr>
          </w:p>
          <w:p w14:paraId="7F0714D8" w14:textId="77777777" w:rsidR="00A1546E" w:rsidRPr="00253CFC" w:rsidRDefault="00A1546E" w:rsidP="00C105C0">
            <w:pPr>
              <w:rPr>
                <w:sz w:val="22"/>
                <w:szCs w:val="22"/>
              </w:rPr>
            </w:pPr>
          </w:p>
          <w:p w14:paraId="4DB79CAD" w14:textId="77777777" w:rsidR="00A1546E" w:rsidRPr="00253CFC" w:rsidRDefault="00A1546E" w:rsidP="00C105C0">
            <w:pPr>
              <w:rPr>
                <w:sz w:val="22"/>
                <w:szCs w:val="22"/>
              </w:rPr>
            </w:pPr>
          </w:p>
          <w:p w14:paraId="18027C94" w14:textId="77777777" w:rsidR="00A1546E" w:rsidRPr="00253CFC" w:rsidRDefault="00A1546E" w:rsidP="00C105C0">
            <w:pPr>
              <w:rPr>
                <w:sz w:val="22"/>
                <w:szCs w:val="22"/>
              </w:rPr>
            </w:pPr>
          </w:p>
          <w:p w14:paraId="32720A8A" w14:textId="77777777" w:rsidR="00A1546E" w:rsidRPr="00253CFC" w:rsidRDefault="00A1546E" w:rsidP="00C105C0">
            <w:pPr>
              <w:rPr>
                <w:sz w:val="22"/>
                <w:szCs w:val="22"/>
              </w:rPr>
            </w:pPr>
          </w:p>
          <w:p w14:paraId="5C0B22A1" w14:textId="77777777" w:rsidR="00A1546E" w:rsidRPr="00253CFC" w:rsidRDefault="00A1546E" w:rsidP="00C105C0">
            <w:pPr>
              <w:rPr>
                <w:sz w:val="22"/>
                <w:szCs w:val="22"/>
              </w:rPr>
            </w:pPr>
          </w:p>
          <w:p w14:paraId="323C53CE" w14:textId="77777777" w:rsidR="00A1546E" w:rsidRPr="00253CFC" w:rsidRDefault="00A1546E" w:rsidP="00C105C0">
            <w:pPr>
              <w:rPr>
                <w:sz w:val="22"/>
                <w:szCs w:val="22"/>
              </w:rPr>
            </w:pPr>
          </w:p>
          <w:p w14:paraId="4F67CD18" w14:textId="16D39264" w:rsidR="00A1546E" w:rsidRDefault="00A1546E" w:rsidP="00C105C0">
            <w:pPr>
              <w:rPr>
                <w:sz w:val="22"/>
                <w:szCs w:val="22"/>
              </w:rPr>
            </w:pPr>
          </w:p>
          <w:p w14:paraId="4DA3B54F" w14:textId="77E232E0" w:rsidR="00F26DD3" w:rsidRDefault="00F26DD3" w:rsidP="00C105C0">
            <w:pPr>
              <w:rPr>
                <w:sz w:val="22"/>
                <w:szCs w:val="22"/>
              </w:rPr>
            </w:pPr>
          </w:p>
          <w:p w14:paraId="3BC6A9AC" w14:textId="53D08959" w:rsidR="00F26DD3" w:rsidRDefault="00F26DD3" w:rsidP="00C105C0">
            <w:pPr>
              <w:rPr>
                <w:sz w:val="22"/>
                <w:szCs w:val="22"/>
              </w:rPr>
            </w:pPr>
          </w:p>
          <w:p w14:paraId="02320A28" w14:textId="56FCE9ED" w:rsidR="00F26DD3" w:rsidRDefault="00F26DD3" w:rsidP="00C105C0">
            <w:pPr>
              <w:rPr>
                <w:sz w:val="22"/>
                <w:szCs w:val="22"/>
              </w:rPr>
            </w:pPr>
          </w:p>
          <w:p w14:paraId="3FA6FE37" w14:textId="3064CB1F" w:rsidR="00F26DD3" w:rsidRDefault="00F26DD3" w:rsidP="00C105C0">
            <w:pPr>
              <w:rPr>
                <w:sz w:val="22"/>
                <w:szCs w:val="22"/>
              </w:rPr>
            </w:pPr>
          </w:p>
          <w:p w14:paraId="25D143B9" w14:textId="0798DC8B" w:rsidR="00F26DD3" w:rsidRDefault="00F26DD3" w:rsidP="00C105C0">
            <w:pPr>
              <w:rPr>
                <w:sz w:val="22"/>
                <w:szCs w:val="22"/>
              </w:rPr>
            </w:pPr>
          </w:p>
          <w:p w14:paraId="0E5165BD" w14:textId="17019A58" w:rsidR="00F26DD3" w:rsidRDefault="00F26DD3" w:rsidP="00C105C0">
            <w:pPr>
              <w:rPr>
                <w:sz w:val="22"/>
                <w:szCs w:val="22"/>
              </w:rPr>
            </w:pPr>
          </w:p>
          <w:p w14:paraId="338ADE36" w14:textId="369BB751" w:rsidR="00F26DD3" w:rsidRDefault="00F26DD3" w:rsidP="00C105C0">
            <w:pPr>
              <w:rPr>
                <w:sz w:val="22"/>
                <w:szCs w:val="22"/>
              </w:rPr>
            </w:pPr>
          </w:p>
          <w:p w14:paraId="576FE26D" w14:textId="77777777" w:rsidR="00A1546E" w:rsidRPr="00253CFC" w:rsidRDefault="00A1546E" w:rsidP="00C105C0">
            <w:pPr>
              <w:rPr>
                <w:sz w:val="22"/>
                <w:szCs w:val="22"/>
              </w:rPr>
            </w:pPr>
            <w:r w:rsidRPr="00253CFC">
              <w:rPr>
                <w:sz w:val="22"/>
                <w:szCs w:val="22"/>
              </w:rPr>
              <w:t>2. Использует методики анализа последствий принимаемых управленческих решений в сфере международного бизнеса</w:t>
            </w:r>
          </w:p>
          <w:p w14:paraId="7A4E435D" w14:textId="77777777" w:rsidR="00A1546E" w:rsidRPr="00253CFC" w:rsidRDefault="00A1546E" w:rsidP="00C105C0">
            <w:pPr>
              <w:rPr>
                <w:sz w:val="22"/>
                <w:szCs w:val="22"/>
              </w:rPr>
            </w:pPr>
            <w:r w:rsidRPr="00253CFC">
              <w:rPr>
                <w:sz w:val="22"/>
                <w:szCs w:val="22"/>
              </w:rPr>
              <w:tab/>
            </w:r>
          </w:p>
          <w:p w14:paraId="277B49D6" w14:textId="77777777" w:rsidR="00A1546E" w:rsidRPr="00253CFC" w:rsidRDefault="00A1546E" w:rsidP="00C105C0">
            <w:pPr>
              <w:rPr>
                <w:sz w:val="22"/>
                <w:szCs w:val="22"/>
              </w:rPr>
            </w:pPr>
          </w:p>
          <w:p w14:paraId="3FCC64BE" w14:textId="77777777" w:rsidR="00A1546E" w:rsidRPr="00253CFC" w:rsidRDefault="00A1546E" w:rsidP="00C105C0">
            <w:pPr>
              <w:jc w:val="both"/>
              <w:rPr>
                <w:sz w:val="22"/>
                <w:szCs w:val="22"/>
              </w:rPr>
            </w:pPr>
          </w:p>
        </w:tc>
        <w:tc>
          <w:tcPr>
            <w:tcW w:w="2870" w:type="dxa"/>
          </w:tcPr>
          <w:p w14:paraId="1F41AA3D" w14:textId="77777777" w:rsidR="00A1546E" w:rsidRPr="00253CFC" w:rsidRDefault="00A1546E" w:rsidP="00C105C0">
            <w:pPr>
              <w:jc w:val="both"/>
              <w:rPr>
                <w:sz w:val="22"/>
                <w:szCs w:val="22"/>
              </w:rPr>
            </w:pPr>
            <w:r w:rsidRPr="00253CFC">
              <w:rPr>
                <w:b/>
                <w:sz w:val="22"/>
                <w:szCs w:val="22"/>
              </w:rPr>
              <w:t>Знание</w:t>
            </w:r>
            <w:r w:rsidRPr="00253CFC">
              <w:rPr>
                <w:sz w:val="22"/>
                <w:szCs w:val="22"/>
              </w:rPr>
              <w:t xml:space="preserve"> источников получения информации о трендах трансформации мировой экономики и национальных стратегий развития на основе приоритетов глобальной климатической повестки и устойчивого развития. </w:t>
            </w:r>
          </w:p>
          <w:p w14:paraId="352C9823" w14:textId="48D777A0" w:rsidR="00A1546E" w:rsidRDefault="00A1546E" w:rsidP="00C105C0">
            <w:pPr>
              <w:jc w:val="both"/>
              <w:rPr>
                <w:sz w:val="22"/>
                <w:szCs w:val="22"/>
              </w:rPr>
            </w:pPr>
            <w:r w:rsidRPr="00253CFC">
              <w:rPr>
                <w:b/>
                <w:sz w:val="22"/>
                <w:szCs w:val="22"/>
              </w:rPr>
              <w:t>Умение</w:t>
            </w:r>
            <w:r w:rsidRPr="00253CFC">
              <w:rPr>
                <w:sz w:val="22"/>
                <w:szCs w:val="22"/>
              </w:rPr>
              <w:t xml:space="preserve"> анализировать проблемы и выявлять наилучшие решений в области работы на международных рынках на основе оценки существующих трендов декарбонизации и глобальной климатической повестки.</w:t>
            </w:r>
          </w:p>
          <w:p w14:paraId="0D151842" w14:textId="438A70E2" w:rsidR="002105C9" w:rsidRDefault="002105C9" w:rsidP="00C105C0">
            <w:pPr>
              <w:jc w:val="both"/>
              <w:rPr>
                <w:sz w:val="22"/>
                <w:szCs w:val="22"/>
              </w:rPr>
            </w:pPr>
          </w:p>
          <w:p w14:paraId="311972BB" w14:textId="1329AC23" w:rsidR="002105C9" w:rsidRDefault="002105C9" w:rsidP="00C105C0">
            <w:pPr>
              <w:jc w:val="both"/>
              <w:rPr>
                <w:sz w:val="22"/>
                <w:szCs w:val="22"/>
              </w:rPr>
            </w:pPr>
          </w:p>
          <w:p w14:paraId="40BD7BAE" w14:textId="5700EC95" w:rsidR="002105C9" w:rsidRDefault="002105C9" w:rsidP="00C105C0">
            <w:pPr>
              <w:jc w:val="both"/>
              <w:rPr>
                <w:sz w:val="22"/>
                <w:szCs w:val="22"/>
              </w:rPr>
            </w:pPr>
          </w:p>
          <w:p w14:paraId="5980FCD9" w14:textId="28C08C07" w:rsidR="002105C9" w:rsidRDefault="002105C9" w:rsidP="00C105C0">
            <w:pPr>
              <w:jc w:val="both"/>
              <w:rPr>
                <w:sz w:val="22"/>
                <w:szCs w:val="22"/>
              </w:rPr>
            </w:pPr>
          </w:p>
          <w:p w14:paraId="7DC89F63" w14:textId="305424B4" w:rsidR="002105C9" w:rsidRDefault="002105C9" w:rsidP="00C105C0">
            <w:pPr>
              <w:jc w:val="both"/>
              <w:rPr>
                <w:sz w:val="22"/>
                <w:szCs w:val="22"/>
              </w:rPr>
            </w:pPr>
          </w:p>
          <w:p w14:paraId="2710D2ED" w14:textId="72AD66D9" w:rsidR="002105C9" w:rsidRDefault="002105C9" w:rsidP="00C105C0">
            <w:pPr>
              <w:jc w:val="both"/>
              <w:rPr>
                <w:sz w:val="22"/>
                <w:szCs w:val="22"/>
              </w:rPr>
            </w:pPr>
          </w:p>
          <w:p w14:paraId="014F8D0B" w14:textId="2B8E7703" w:rsidR="002105C9" w:rsidRDefault="002105C9" w:rsidP="00C105C0">
            <w:pPr>
              <w:jc w:val="both"/>
              <w:rPr>
                <w:sz w:val="22"/>
                <w:szCs w:val="22"/>
              </w:rPr>
            </w:pPr>
          </w:p>
          <w:p w14:paraId="137883E3" w14:textId="77777777" w:rsidR="002105C9" w:rsidRPr="00253CFC" w:rsidRDefault="002105C9" w:rsidP="00C105C0">
            <w:pPr>
              <w:jc w:val="both"/>
              <w:rPr>
                <w:sz w:val="22"/>
                <w:szCs w:val="22"/>
              </w:rPr>
            </w:pPr>
          </w:p>
          <w:p w14:paraId="0AD5567A" w14:textId="77777777" w:rsidR="00A1546E" w:rsidRPr="00253CFC" w:rsidRDefault="00A1546E" w:rsidP="00C105C0">
            <w:pPr>
              <w:jc w:val="both"/>
              <w:rPr>
                <w:sz w:val="22"/>
                <w:szCs w:val="22"/>
              </w:rPr>
            </w:pPr>
            <w:r w:rsidRPr="00253CFC">
              <w:rPr>
                <w:b/>
                <w:sz w:val="22"/>
                <w:szCs w:val="22"/>
              </w:rPr>
              <w:t>Знание</w:t>
            </w:r>
            <w:r w:rsidRPr="00253CFC">
              <w:rPr>
                <w:sz w:val="22"/>
                <w:szCs w:val="22"/>
              </w:rPr>
              <w:t xml:space="preserve"> характеристик и трендов национальных стратегий развития, определяемых глобальной климатической повесткой, влияющих на бизнес-процессы.</w:t>
            </w:r>
          </w:p>
          <w:p w14:paraId="35633F0B" w14:textId="77777777" w:rsidR="00A1546E" w:rsidRPr="00253CFC" w:rsidRDefault="00A1546E" w:rsidP="00C105C0">
            <w:pPr>
              <w:rPr>
                <w:sz w:val="22"/>
                <w:szCs w:val="22"/>
              </w:rPr>
            </w:pPr>
            <w:r w:rsidRPr="00253CFC">
              <w:rPr>
                <w:b/>
                <w:sz w:val="22"/>
                <w:szCs w:val="22"/>
              </w:rPr>
              <w:t xml:space="preserve">Умение </w:t>
            </w:r>
            <w:r w:rsidRPr="00253CFC">
              <w:rPr>
                <w:sz w:val="22"/>
                <w:szCs w:val="22"/>
              </w:rPr>
              <w:t>ориентироваться в закономерностях национальных стратегий развития, обусловленных глобальной климатической повесткой, и определять характер корпоративных стратегий развития.</w:t>
            </w:r>
          </w:p>
        </w:tc>
        <w:tc>
          <w:tcPr>
            <w:tcW w:w="3911" w:type="dxa"/>
          </w:tcPr>
          <w:p w14:paraId="3E406CAD" w14:textId="77777777" w:rsidR="00A1546E" w:rsidRPr="00253CFC" w:rsidRDefault="00A1546E" w:rsidP="00A1546E">
            <w:pPr>
              <w:widowControl/>
              <w:tabs>
                <w:tab w:val="left" w:pos="296"/>
              </w:tabs>
              <w:autoSpaceDE/>
              <w:autoSpaceDN/>
              <w:adjustRightInd/>
              <w:spacing w:before="120"/>
              <w:rPr>
                <w:b/>
                <w:sz w:val="22"/>
                <w:szCs w:val="22"/>
                <w:lang w:eastAsia="en-US"/>
              </w:rPr>
            </w:pPr>
            <w:r w:rsidRPr="00253CFC">
              <w:rPr>
                <w:b/>
                <w:sz w:val="22"/>
                <w:szCs w:val="22"/>
                <w:lang w:eastAsia="en-US"/>
              </w:rPr>
              <w:t>Задание 1</w:t>
            </w:r>
          </w:p>
          <w:p w14:paraId="4895EBE9" w14:textId="6C36DA20" w:rsidR="00A1546E" w:rsidRPr="00253CFC" w:rsidRDefault="00A1546E" w:rsidP="00A1546E">
            <w:pPr>
              <w:widowControl/>
              <w:tabs>
                <w:tab w:val="left" w:pos="296"/>
              </w:tabs>
              <w:autoSpaceDE/>
              <w:autoSpaceDN/>
              <w:adjustRightInd/>
              <w:rPr>
                <w:sz w:val="22"/>
                <w:szCs w:val="22"/>
                <w:lang w:eastAsia="en-US"/>
              </w:rPr>
            </w:pPr>
            <w:r w:rsidRPr="00253CFC">
              <w:rPr>
                <w:sz w:val="22"/>
                <w:szCs w:val="22"/>
                <w:lang w:eastAsia="en-US"/>
              </w:rPr>
              <w:t>ПАО «</w:t>
            </w:r>
            <w:proofErr w:type="spellStart"/>
            <w:r w:rsidRPr="00253CFC">
              <w:rPr>
                <w:sz w:val="22"/>
                <w:szCs w:val="22"/>
                <w:lang w:eastAsia="en-US"/>
              </w:rPr>
              <w:t>Интеройл</w:t>
            </w:r>
            <w:proofErr w:type="spellEnd"/>
            <w:r w:rsidRPr="00253CFC">
              <w:rPr>
                <w:sz w:val="22"/>
                <w:szCs w:val="22"/>
                <w:lang w:eastAsia="en-US"/>
              </w:rPr>
              <w:t xml:space="preserve">», планируя выход на мировой рынок торговли сырой нефти, столкнулась с ситуацией обвального падения цен и общего снижения глобального спроса на нефть, спровоцированного климатической повесткой, включая Глобальную инициативу по метану. В этих условиях компания предприняла следующие шаги: а) отменила намеченное </w:t>
            </w:r>
            <w:r w:rsidRPr="00253CFC">
              <w:rPr>
                <w:sz w:val="22"/>
                <w:szCs w:val="22"/>
                <w:lang w:val="en-US" w:eastAsia="en-US"/>
              </w:rPr>
              <w:t>IPO</w:t>
            </w:r>
            <w:r w:rsidRPr="00253CFC">
              <w:rPr>
                <w:sz w:val="22"/>
                <w:szCs w:val="22"/>
                <w:lang w:eastAsia="en-US"/>
              </w:rPr>
              <w:t xml:space="preserve">; б) перенаправила сбыт продукции на внутренний рынок; в) использовала валютные ресурсы для покупки нефтяных хранилищ в странах – потребителях нефти, с созданием соответствующих проектных структур для управления новым бизнесом.   </w:t>
            </w:r>
          </w:p>
          <w:p w14:paraId="44D0116D" w14:textId="77777777" w:rsidR="00A1546E" w:rsidRPr="00253CFC" w:rsidRDefault="00A1546E" w:rsidP="00A1546E">
            <w:pPr>
              <w:jc w:val="both"/>
              <w:rPr>
                <w:sz w:val="22"/>
                <w:szCs w:val="22"/>
                <w:lang w:eastAsia="en-US"/>
              </w:rPr>
            </w:pPr>
            <w:r w:rsidRPr="00253CFC">
              <w:rPr>
                <w:sz w:val="22"/>
                <w:szCs w:val="22"/>
                <w:lang w:eastAsia="en-US"/>
              </w:rPr>
              <w:t xml:space="preserve">     Проанализируйте сложившуюся ситуацию. Оцените эффективность принятых управленческих решений компании с точки зрения управления бизнес- процессами. Определите возможные последствия принятых мер для финансового положения компании.</w:t>
            </w:r>
          </w:p>
          <w:p w14:paraId="630C9452" w14:textId="77777777" w:rsidR="00A1546E" w:rsidRPr="00253CFC" w:rsidRDefault="00A1546E" w:rsidP="00B72BBE">
            <w:pPr>
              <w:widowControl/>
              <w:tabs>
                <w:tab w:val="left" w:pos="296"/>
              </w:tabs>
              <w:spacing w:before="120"/>
              <w:rPr>
                <w:rFonts w:eastAsia="Times New Roman"/>
                <w:bCs/>
                <w:sz w:val="22"/>
                <w:szCs w:val="22"/>
                <w:lang w:eastAsia="en-US"/>
              </w:rPr>
            </w:pPr>
            <w:r w:rsidRPr="00253CFC">
              <w:rPr>
                <w:rFonts w:eastAsia="Times New Roman"/>
                <w:b/>
                <w:sz w:val="22"/>
                <w:szCs w:val="22"/>
                <w:lang w:eastAsia="en-US"/>
              </w:rPr>
              <w:t>Задание 2</w:t>
            </w:r>
          </w:p>
          <w:p w14:paraId="74A2EF58" w14:textId="314B4458" w:rsidR="00A1546E" w:rsidRPr="00253CFC" w:rsidRDefault="00A1546E" w:rsidP="00A1546E">
            <w:pPr>
              <w:widowControl/>
              <w:tabs>
                <w:tab w:val="left" w:pos="296"/>
              </w:tabs>
              <w:jc w:val="both"/>
              <w:rPr>
                <w:bCs/>
                <w:sz w:val="22"/>
                <w:szCs w:val="22"/>
                <w:lang w:eastAsia="en-US"/>
              </w:rPr>
            </w:pPr>
            <w:r w:rsidRPr="00253CFC">
              <w:rPr>
                <w:bCs/>
                <w:sz w:val="22"/>
                <w:szCs w:val="22"/>
                <w:lang w:eastAsia="en-US"/>
              </w:rPr>
              <w:t xml:space="preserve">Европейская нефтеперерабатывающая компания </w:t>
            </w:r>
            <w:proofErr w:type="spellStart"/>
            <w:r w:rsidRPr="00253CFC">
              <w:rPr>
                <w:bCs/>
                <w:sz w:val="22"/>
                <w:szCs w:val="22"/>
                <w:lang w:val="en-US" w:eastAsia="en-US"/>
              </w:rPr>
              <w:t>NaftaWest</w:t>
            </w:r>
            <w:proofErr w:type="spellEnd"/>
            <w:r w:rsidRPr="00253CFC">
              <w:rPr>
                <w:bCs/>
                <w:sz w:val="22"/>
                <w:szCs w:val="22"/>
                <w:lang w:eastAsia="en-US"/>
              </w:rPr>
              <w:t xml:space="preserve"> столкнулась с ситуацией превышения выбросов парниковых газов на своих предприятиях, что, согласно нормам ЕС, создает риски штрафных санкций в размере 100 евро за каждую СО2-тонну </w:t>
            </w:r>
            <w:proofErr w:type="spellStart"/>
            <w:r w:rsidRPr="00253CFC">
              <w:rPr>
                <w:bCs/>
                <w:sz w:val="22"/>
                <w:szCs w:val="22"/>
                <w:lang w:eastAsia="en-US"/>
              </w:rPr>
              <w:t>перевыбросов</w:t>
            </w:r>
            <w:proofErr w:type="spellEnd"/>
            <w:r w:rsidRPr="00253CFC">
              <w:rPr>
                <w:bCs/>
                <w:sz w:val="22"/>
                <w:szCs w:val="22"/>
                <w:lang w:eastAsia="en-US"/>
              </w:rPr>
              <w:t xml:space="preserve">. Для хеджирования этих рисков от компании потребовалось принятие срочных мер, в составе которых предполагалось: 1) модернизация оборудования на предприятиях, приводящая к снижению уровня выбросов парниковых газов 2) закупка сокращений выбросов в рамках Европейской системы торговли сокращениями выбросами 3) закупка сокращений выбросов в странах, не входящих в ЕС.  </w:t>
            </w:r>
          </w:p>
          <w:p w14:paraId="3B764FBB" w14:textId="1A729C39" w:rsidR="00A1546E" w:rsidRPr="00253CFC" w:rsidRDefault="00A1546E" w:rsidP="002105C9">
            <w:pPr>
              <w:widowControl/>
              <w:tabs>
                <w:tab w:val="left" w:pos="296"/>
              </w:tabs>
              <w:jc w:val="both"/>
              <w:rPr>
                <w:sz w:val="22"/>
                <w:szCs w:val="22"/>
              </w:rPr>
            </w:pPr>
            <w:r w:rsidRPr="00253CFC">
              <w:rPr>
                <w:bCs/>
                <w:sz w:val="22"/>
                <w:szCs w:val="22"/>
                <w:lang w:eastAsia="en-US"/>
              </w:rPr>
              <w:lastRenderedPageBreak/>
              <w:t xml:space="preserve">     Оцените экономическую эффективность каждого из предлагаемых изменений в корпоративной системе и политике. Сформулируйте управленческий алгоритм реализации каждой из них в рамках концепции проектного менеджмента, в зависимости от размеров потребности в сокращениях выбросов.</w:t>
            </w:r>
            <w:r w:rsidR="002105C9" w:rsidRPr="00253CFC">
              <w:rPr>
                <w:sz w:val="22"/>
                <w:szCs w:val="22"/>
              </w:rPr>
              <w:t xml:space="preserve"> </w:t>
            </w:r>
          </w:p>
        </w:tc>
      </w:tr>
      <w:tr w:rsidR="00A1546E" w:rsidRPr="00253CFC" w14:paraId="04882657" w14:textId="77777777" w:rsidTr="002105C9">
        <w:tc>
          <w:tcPr>
            <w:tcW w:w="1825" w:type="dxa"/>
          </w:tcPr>
          <w:p w14:paraId="0046AAC8" w14:textId="77777777" w:rsidR="00A1546E" w:rsidRPr="00253CFC" w:rsidRDefault="00A1546E" w:rsidP="00C105C0">
            <w:pPr>
              <w:rPr>
                <w:sz w:val="22"/>
                <w:szCs w:val="22"/>
              </w:rPr>
            </w:pPr>
            <w:r w:rsidRPr="00253CFC">
              <w:rPr>
                <w:sz w:val="22"/>
                <w:szCs w:val="22"/>
              </w:rPr>
              <w:lastRenderedPageBreak/>
              <w:t>Способность оценивать показатели деятельности экономических субъектов (ПКН-4)</w:t>
            </w:r>
          </w:p>
          <w:p w14:paraId="32127613" w14:textId="77777777" w:rsidR="00A1546E" w:rsidRPr="00253CFC" w:rsidRDefault="00A1546E" w:rsidP="00C105C0">
            <w:pPr>
              <w:jc w:val="both"/>
              <w:rPr>
                <w:sz w:val="22"/>
                <w:szCs w:val="22"/>
              </w:rPr>
            </w:pPr>
          </w:p>
        </w:tc>
        <w:tc>
          <w:tcPr>
            <w:tcW w:w="2026" w:type="dxa"/>
          </w:tcPr>
          <w:p w14:paraId="09489252" w14:textId="77777777" w:rsidR="00A1546E" w:rsidRPr="00253CFC" w:rsidRDefault="00A1546E" w:rsidP="00C105C0">
            <w:pPr>
              <w:rPr>
                <w:sz w:val="22"/>
                <w:szCs w:val="22"/>
              </w:rPr>
            </w:pPr>
            <w:r w:rsidRPr="00253CFC">
              <w:rPr>
                <w:sz w:val="22"/>
                <w:szCs w:val="22"/>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4022065E" w14:textId="77777777" w:rsidR="00A1546E" w:rsidRPr="00253CFC" w:rsidRDefault="00A1546E" w:rsidP="00C105C0">
            <w:pPr>
              <w:rPr>
                <w:sz w:val="22"/>
                <w:szCs w:val="22"/>
              </w:rPr>
            </w:pPr>
          </w:p>
          <w:p w14:paraId="745B0EED" w14:textId="77777777" w:rsidR="00A1546E" w:rsidRPr="00253CFC" w:rsidRDefault="00A1546E" w:rsidP="00C105C0">
            <w:pPr>
              <w:rPr>
                <w:sz w:val="22"/>
                <w:szCs w:val="22"/>
              </w:rPr>
            </w:pPr>
          </w:p>
          <w:p w14:paraId="64587E93" w14:textId="77777777" w:rsidR="00A1546E" w:rsidRPr="00253CFC" w:rsidRDefault="00A1546E" w:rsidP="00C105C0">
            <w:pPr>
              <w:rPr>
                <w:sz w:val="22"/>
                <w:szCs w:val="22"/>
              </w:rPr>
            </w:pPr>
          </w:p>
          <w:p w14:paraId="31FCBD92" w14:textId="77777777" w:rsidR="00A1546E" w:rsidRPr="00253CFC" w:rsidRDefault="00A1546E" w:rsidP="00C105C0">
            <w:pPr>
              <w:rPr>
                <w:sz w:val="22"/>
                <w:szCs w:val="22"/>
              </w:rPr>
            </w:pPr>
          </w:p>
          <w:p w14:paraId="480160A8" w14:textId="77777777" w:rsidR="00A1546E" w:rsidRPr="00253CFC" w:rsidRDefault="00A1546E" w:rsidP="00C105C0">
            <w:pPr>
              <w:rPr>
                <w:sz w:val="22"/>
                <w:szCs w:val="22"/>
              </w:rPr>
            </w:pPr>
          </w:p>
          <w:p w14:paraId="77E5E5F8" w14:textId="77777777" w:rsidR="00A1546E" w:rsidRPr="00253CFC" w:rsidRDefault="00A1546E" w:rsidP="00C105C0">
            <w:pPr>
              <w:rPr>
                <w:sz w:val="22"/>
                <w:szCs w:val="22"/>
              </w:rPr>
            </w:pPr>
          </w:p>
          <w:p w14:paraId="66C2D967" w14:textId="77777777" w:rsidR="00A1546E" w:rsidRPr="00253CFC" w:rsidRDefault="00A1546E" w:rsidP="00C105C0">
            <w:pPr>
              <w:rPr>
                <w:sz w:val="22"/>
                <w:szCs w:val="22"/>
              </w:rPr>
            </w:pPr>
            <w:r w:rsidRPr="00253CFC">
              <w:rPr>
                <w:sz w:val="22"/>
                <w:szCs w:val="22"/>
              </w:rPr>
              <w:t>2. Рассчитывает и интерпретирует показатели деятельности экономических субъектов.</w:t>
            </w:r>
          </w:p>
        </w:tc>
        <w:tc>
          <w:tcPr>
            <w:tcW w:w="2870" w:type="dxa"/>
          </w:tcPr>
          <w:p w14:paraId="5C1B3BB4" w14:textId="77777777" w:rsidR="00A1546E" w:rsidRPr="00253CFC" w:rsidRDefault="00A1546E" w:rsidP="00C105C0">
            <w:pPr>
              <w:jc w:val="both"/>
              <w:rPr>
                <w:sz w:val="22"/>
                <w:szCs w:val="22"/>
              </w:rPr>
            </w:pPr>
            <w:r w:rsidRPr="00253CFC">
              <w:rPr>
                <w:b/>
                <w:sz w:val="22"/>
                <w:szCs w:val="22"/>
              </w:rPr>
              <w:t>Знание</w:t>
            </w:r>
            <w:r w:rsidRPr="00253CFC">
              <w:rPr>
                <w:sz w:val="22"/>
                <w:szCs w:val="22"/>
              </w:rPr>
              <w:t xml:space="preserve"> национальной, региональной и глобальной регуляторной среды в области климатической повестки и декарбонизации, влияющей на показатели корпоративного экономического роста. </w:t>
            </w:r>
          </w:p>
          <w:p w14:paraId="1BCE48D3" w14:textId="77777777" w:rsidR="00A1546E" w:rsidRPr="00253CFC" w:rsidRDefault="00A1546E" w:rsidP="00C105C0">
            <w:pPr>
              <w:jc w:val="both"/>
              <w:rPr>
                <w:sz w:val="22"/>
                <w:szCs w:val="22"/>
              </w:rPr>
            </w:pPr>
            <w:r w:rsidRPr="00253CFC">
              <w:rPr>
                <w:b/>
                <w:sz w:val="22"/>
                <w:szCs w:val="22"/>
              </w:rPr>
              <w:t>Умение</w:t>
            </w:r>
            <w:r w:rsidRPr="00253CFC">
              <w:rPr>
                <w:sz w:val="22"/>
                <w:szCs w:val="22"/>
              </w:rPr>
              <w:t xml:space="preserve"> использовать методы и инструменты анализа национальной, региональной и глобальной регуляторной среды в области климатической повестки и декарбонизации, для расчета показателей деятельности экономических субъектов и разработки корпоративных стратегий деятельности на международных рынках. </w:t>
            </w:r>
          </w:p>
          <w:p w14:paraId="53CC97B9" w14:textId="77777777" w:rsidR="00A1546E" w:rsidRPr="00253CFC" w:rsidRDefault="00A1546E" w:rsidP="00C105C0">
            <w:pPr>
              <w:pStyle w:val="a9"/>
              <w:ind w:left="0"/>
              <w:rPr>
                <w:sz w:val="22"/>
                <w:szCs w:val="22"/>
              </w:rPr>
            </w:pPr>
            <w:r w:rsidRPr="00253CFC">
              <w:rPr>
                <w:b/>
                <w:sz w:val="22"/>
                <w:szCs w:val="22"/>
              </w:rPr>
              <w:t>Знание</w:t>
            </w:r>
            <w:r w:rsidRPr="00253CFC">
              <w:rPr>
                <w:sz w:val="22"/>
                <w:szCs w:val="22"/>
              </w:rPr>
              <w:t xml:space="preserve"> рисков, существующих для деятельности организации в рамках климатической повестки и завязанной на ней норм национального и международного регулирования.</w:t>
            </w:r>
          </w:p>
          <w:p w14:paraId="6AE58293" w14:textId="77777777" w:rsidR="00A1546E" w:rsidRPr="00253CFC" w:rsidRDefault="00A1546E" w:rsidP="00C105C0">
            <w:pPr>
              <w:pStyle w:val="a9"/>
              <w:ind w:left="0"/>
              <w:rPr>
                <w:sz w:val="22"/>
                <w:szCs w:val="22"/>
              </w:rPr>
            </w:pPr>
            <w:r w:rsidRPr="00253CFC">
              <w:rPr>
                <w:b/>
                <w:sz w:val="22"/>
                <w:szCs w:val="22"/>
              </w:rPr>
              <w:t>Умение</w:t>
            </w:r>
            <w:r w:rsidRPr="00253CFC">
              <w:rPr>
                <w:sz w:val="22"/>
                <w:szCs w:val="22"/>
              </w:rPr>
              <w:t xml:space="preserve"> анализировать и оценивать риски, существующие для деятельности организации в рамках климатической повестки и завязанной на ней норм национального и международного регулирования и разрабатывать рекомендации по их хеджированию.</w:t>
            </w:r>
          </w:p>
        </w:tc>
        <w:tc>
          <w:tcPr>
            <w:tcW w:w="3911" w:type="dxa"/>
          </w:tcPr>
          <w:p w14:paraId="61284274" w14:textId="77777777" w:rsidR="00A1546E" w:rsidRPr="00253CFC" w:rsidRDefault="00A1546E" w:rsidP="00A1546E">
            <w:pPr>
              <w:widowControl/>
              <w:tabs>
                <w:tab w:val="left" w:pos="296"/>
              </w:tabs>
              <w:spacing w:before="120"/>
              <w:rPr>
                <w:rFonts w:eastAsia="Times New Roman"/>
                <w:b/>
                <w:bCs/>
                <w:sz w:val="22"/>
                <w:szCs w:val="22"/>
                <w:lang w:eastAsia="en-US"/>
              </w:rPr>
            </w:pPr>
            <w:r w:rsidRPr="00253CFC">
              <w:rPr>
                <w:rFonts w:eastAsia="Times New Roman"/>
                <w:b/>
                <w:bCs/>
                <w:sz w:val="22"/>
                <w:szCs w:val="22"/>
                <w:lang w:eastAsia="en-US"/>
              </w:rPr>
              <w:t>Задание 1</w:t>
            </w:r>
          </w:p>
          <w:p w14:paraId="608A475D" w14:textId="35F79CEB" w:rsidR="00A1546E" w:rsidRPr="00253CFC" w:rsidRDefault="00A1546E" w:rsidP="00A1546E">
            <w:pPr>
              <w:tabs>
                <w:tab w:val="left" w:pos="340"/>
              </w:tabs>
              <w:jc w:val="both"/>
              <w:rPr>
                <w:rFonts w:eastAsia="Times New Roman"/>
                <w:bCs/>
                <w:sz w:val="22"/>
                <w:szCs w:val="22"/>
                <w:lang w:eastAsia="en-US"/>
              </w:rPr>
            </w:pPr>
            <w:r w:rsidRPr="00253CFC">
              <w:rPr>
                <w:rFonts w:eastAsia="Times New Roman"/>
                <w:bCs/>
                <w:sz w:val="22"/>
                <w:szCs w:val="22"/>
                <w:lang w:eastAsia="en-US"/>
              </w:rPr>
              <w:t xml:space="preserve">Современный рынок газа в Европе характеризуется небывалыми скачками цен, связанными с общими системными недостатками энергетической политики ЕС, определяющейся климатической идеологией и политическими амбициями ЕС, увидевшего себя в роли глобального климатического лидера.  </w:t>
            </w:r>
          </w:p>
          <w:p w14:paraId="33E091DA" w14:textId="632043E0" w:rsidR="00A1546E" w:rsidRDefault="00A1546E" w:rsidP="00A1546E">
            <w:pPr>
              <w:tabs>
                <w:tab w:val="left" w:pos="340"/>
              </w:tabs>
              <w:ind w:left="34"/>
              <w:jc w:val="both"/>
              <w:rPr>
                <w:rFonts w:eastAsia="Times New Roman"/>
                <w:bCs/>
                <w:sz w:val="22"/>
                <w:szCs w:val="22"/>
                <w:lang w:eastAsia="en-US"/>
              </w:rPr>
            </w:pPr>
            <w:r w:rsidRPr="00253CFC">
              <w:rPr>
                <w:rFonts w:eastAsia="Times New Roman"/>
                <w:bCs/>
                <w:sz w:val="22"/>
                <w:szCs w:val="22"/>
                <w:lang w:eastAsia="en-US"/>
              </w:rPr>
              <w:t xml:space="preserve">     Используя методы системного анализа, подготовьте прогноз влияния ведущих драйверов изменения объемов и структуры рынка на развитие европейского рынка газа на ближайшее десятилетие. Подготовьте рекомендации по целесообразной управленческой тактике действий российских газовых компаний.  </w:t>
            </w:r>
          </w:p>
          <w:p w14:paraId="67D8D9F7" w14:textId="77777777" w:rsidR="00B72BBE" w:rsidRPr="00253CFC" w:rsidRDefault="00B72BBE" w:rsidP="00A1546E">
            <w:pPr>
              <w:tabs>
                <w:tab w:val="left" w:pos="340"/>
              </w:tabs>
              <w:ind w:left="34"/>
              <w:jc w:val="both"/>
              <w:rPr>
                <w:rFonts w:eastAsia="Times New Roman"/>
                <w:bCs/>
                <w:sz w:val="22"/>
                <w:szCs w:val="22"/>
                <w:lang w:eastAsia="en-US"/>
              </w:rPr>
            </w:pPr>
          </w:p>
          <w:p w14:paraId="6A7BFEC3" w14:textId="77777777" w:rsidR="00A1546E" w:rsidRPr="00253CFC" w:rsidRDefault="00A1546E" w:rsidP="00B72BBE">
            <w:pPr>
              <w:widowControl/>
              <w:tabs>
                <w:tab w:val="left" w:pos="296"/>
              </w:tabs>
              <w:rPr>
                <w:rFonts w:eastAsia="Times New Roman"/>
                <w:b/>
                <w:sz w:val="22"/>
                <w:szCs w:val="22"/>
                <w:lang w:eastAsia="en-US"/>
              </w:rPr>
            </w:pPr>
            <w:r w:rsidRPr="00253CFC">
              <w:rPr>
                <w:rFonts w:eastAsia="Times New Roman"/>
                <w:b/>
                <w:sz w:val="22"/>
                <w:szCs w:val="22"/>
                <w:lang w:eastAsia="en-US"/>
              </w:rPr>
              <w:t>Задание 2</w:t>
            </w:r>
          </w:p>
          <w:p w14:paraId="01CF309A" w14:textId="6BBF5EDB" w:rsidR="00A1546E" w:rsidRPr="00253CFC" w:rsidRDefault="00A1546E" w:rsidP="002105C9">
            <w:pPr>
              <w:widowControl/>
              <w:tabs>
                <w:tab w:val="left" w:pos="296"/>
              </w:tabs>
              <w:jc w:val="both"/>
              <w:rPr>
                <w:sz w:val="22"/>
                <w:szCs w:val="22"/>
              </w:rPr>
            </w:pPr>
            <w:r w:rsidRPr="00253CFC">
              <w:rPr>
                <w:sz w:val="22"/>
                <w:szCs w:val="22"/>
                <w:lang w:eastAsia="en-US"/>
              </w:rPr>
              <w:t xml:space="preserve">Глобальный трейдер нефти, нефтепродуктов и СПГ </w:t>
            </w:r>
            <w:proofErr w:type="spellStart"/>
            <w:r w:rsidRPr="00253CFC">
              <w:rPr>
                <w:sz w:val="22"/>
                <w:szCs w:val="22"/>
                <w:lang w:val="en-US" w:eastAsia="en-US"/>
              </w:rPr>
              <w:t>GlobeOil</w:t>
            </w:r>
            <w:proofErr w:type="spellEnd"/>
            <w:r w:rsidRPr="00253CFC">
              <w:rPr>
                <w:sz w:val="22"/>
                <w:szCs w:val="22"/>
                <w:lang w:eastAsia="en-US"/>
              </w:rPr>
              <w:t xml:space="preserve"> столкнулся с давлением инвесторов и покупателей, ориентированных на переход к производству и приобретению «зеленых» продуктов. Стратегическим корпоративным решением стало продвижение нового типа продукта – </w:t>
            </w:r>
            <w:r w:rsidRPr="00253CFC">
              <w:rPr>
                <w:sz w:val="22"/>
                <w:szCs w:val="22"/>
                <w:lang w:val="en-US" w:eastAsia="en-US"/>
              </w:rPr>
              <w:t>Green</w:t>
            </w:r>
            <w:r w:rsidRPr="00253CFC">
              <w:rPr>
                <w:sz w:val="22"/>
                <w:szCs w:val="22"/>
                <w:lang w:eastAsia="en-US"/>
              </w:rPr>
              <w:t xml:space="preserve"> </w:t>
            </w:r>
            <w:r w:rsidRPr="00253CFC">
              <w:rPr>
                <w:sz w:val="22"/>
                <w:szCs w:val="22"/>
                <w:lang w:val="en-US" w:eastAsia="en-US"/>
              </w:rPr>
              <w:t>Oil</w:t>
            </w:r>
            <w:r w:rsidRPr="00253CFC">
              <w:rPr>
                <w:sz w:val="22"/>
                <w:szCs w:val="22"/>
                <w:lang w:eastAsia="en-US"/>
              </w:rPr>
              <w:t xml:space="preserve">, в котором углеродный след </w:t>
            </w:r>
            <w:proofErr w:type="spellStart"/>
            <w:r w:rsidRPr="00253CFC">
              <w:rPr>
                <w:sz w:val="22"/>
                <w:szCs w:val="22"/>
                <w:lang w:eastAsia="en-US"/>
              </w:rPr>
              <w:t>энергозатрат</w:t>
            </w:r>
            <w:proofErr w:type="spellEnd"/>
            <w:r w:rsidRPr="00253CFC">
              <w:rPr>
                <w:sz w:val="22"/>
                <w:szCs w:val="22"/>
                <w:lang w:eastAsia="en-US"/>
              </w:rPr>
              <w:t xml:space="preserve"> трейдера по перевалке и транспортировке продукта компенсируются углеродными офсетами.   Разработайте альтернативные варианты по типам   углеродных офсетов с учетом специфики рынка добровольных сокращений выбросов (VER)</w:t>
            </w:r>
            <w:r w:rsidR="00F360C1">
              <w:rPr>
                <w:sz w:val="22"/>
                <w:szCs w:val="22"/>
                <w:lang w:eastAsia="en-US"/>
              </w:rPr>
              <w:t xml:space="preserve"> и </w:t>
            </w:r>
            <w:proofErr w:type="gramStart"/>
            <w:r w:rsidR="00F360C1">
              <w:rPr>
                <w:sz w:val="22"/>
                <w:szCs w:val="22"/>
                <w:lang w:eastAsia="en-US"/>
              </w:rPr>
              <w:t>характеристик</w:t>
            </w:r>
            <w:proofErr w:type="gramEnd"/>
            <w:r w:rsidR="00F360C1">
              <w:rPr>
                <w:sz w:val="22"/>
                <w:szCs w:val="22"/>
                <w:lang w:eastAsia="en-US"/>
              </w:rPr>
              <w:t xml:space="preserve"> </w:t>
            </w:r>
            <w:r w:rsidRPr="00253CFC">
              <w:rPr>
                <w:sz w:val="22"/>
                <w:szCs w:val="22"/>
                <w:lang w:eastAsia="en-US"/>
              </w:rPr>
              <w:t xml:space="preserve">торгуемых на них сокращений: объемы спроса и </w:t>
            </w:r>
            <w:r w:rsidRPr="00253CFC">
              <w:rPr>
                <w:sz w:val="22"/>
                <w:szCs w:val="22"/>
                <w:lang w:eastAsia="en-US"/>
              </w:rPr>
              <w:lastRenderedPageBreak/>
              <w:t xml:space="preserve">предложения, основные нормы и стандарты. Определите оптимальный вариант с точки зрения сочетания </w:t>
            </w:r>
            <w:proofErr w:type="spellStart"/>
            <w:r w:rsidRPr="00253CFC">
              <w:rPr>
                <w:sz w:val="22"/>
                <w:szCs w:val="22"/>
                <w:lang w:eastAsia="en-US"/>
              </w:rPr>
              <w:t>репутационных</w:t>
            </w:r>
            <w:proofErr w:type="spellEnd"/>
            <w:r w:rsidRPr="00253CFC">
              <w:rPr>
                <w:sz w:val="22"/>
                <w:szCs w:val="22"/>
                <w:lang w:eastAsia="en-US"/>
              </w:rPr>
              <w:t xml:space="preserve"> характеристик и цен.  Дайте прогноз результативности этих решений с точки зрения хеджирования соответствующих рисков на ближайшее десятилетие</w:t>
            </w:r>
          </w:p>
        </w:tc>
      </w:tr>
    </w:tbl>
    <w:p w14:paraId="3585B78D" w14:textId="6C65E77A" w:rsidR="00A1546E" w:rsidRDefault="00A1546E" w:rsidP="00F44537">
      <w:pPr>
        <w:pStyle w:val="a9"/>
        <w:jc w:val="right"/>
        <w:rPr>
          <w:sz w:val="28"/>
          <w:szCs w:val="28"/>
        </w:rPr>
      </w:pPr>
    </w:p>
    <w:p w14:paraId="333560FB" w14:textId="0BBF324F" w:rsidR="007F1FA8" w:rsidRDefault="007F1FA8" w:rsidP="007F1FA8"/>
    <w:p w14:paraId="7E8F07D4" w14:textId="2FABA24F" w:rsidR="007F1FA8" w:rsidRPr="00415CC0" w:rsidRDefault="007F1FA8" w:rsidP="007F1FA8"/>
    <w:p w14:paraId="4936A167" w14:textId="2980DB0F" w:rsidR="00ED0B28" w:rsidRPr="005A243B" w:rsidRDefault="00ED0B28" w:rsidP="000D40E8">
      <w:pPr>
        <w:pStyle w:val="a9"/>
        <w:numPr>
          <w:ilvl w:val="1"/>
          <w:numId w:val="18"/>
        </w:numPr>
        <w:jc w:val="center"/>
        <w:rPr>
          <w:b/>
          <w:sz w:val="28"/>
        </w:rPr>
      </w:pPr>
      <w:r w:rsidRPr="005A243B">
        <w:rPr>
          <w:b/>
          <w:sz w:val="28"/>
        </w:rPr>
        <w:t xml:space="preserve">Вопросы для подготовки к </w:t>
      </w:r>
      <w:r w:rsidR="007F1FA8" w:rsidRPr="005A243B">
        <w:rPr>
          <w:b/>
          <w:sz w:val="28"/>
        </w:rPr>
        <w:t>зачету</w:t>
      </w:r>
    </w:p>
    <w:p w14:paraId="5842DE09" w14:textId="77777777" w:rsidR="00EE325C" w:rsidRDefault="00EE325C" w:rsidP="00B67B6F">
      <w:pPr>
        <w:pStyle w:val="a9"/>
        <w:numPr>
          <w:ilvl w:val="0"/>
          <w:numId w:val="7"/>
        </w:numPr>
        <w:jc w:val="both"/>
        <w:rPr>
          <w:sz w:val="28"/>
          <w:szCs w:val="28"/>
        </w:rPr>
      </w:pPr>
      <w:r w:rsidRPr="00EE325C">
        <w:rPr>
          <w:sz w:val="28"/>
          <w:szCs w:val="28"/>
        </w:rPr>
        <w:t xml:space="preserve">Природа, понятие, сущность и основные проявления изменения климата. Погодные аномалии и изменение климата.  </w:t>
      </w:r>
    </w:p>
    <w:p w14:paraId="5ADAEEAF" w14:textId="77777777" w:rsidR="00EE325C" w:rsidRDefault="00EE325C" w:rsidP="00B67B6F">
      <w:pPr>
        <w:pStyle w:val="a9"/>
        <w:numPr>
          <w:ilvl w:val="0"/>
          <w:numId w:val="7"/>
        </w:numPr>
        <w:jc w:val="both"/>
        <w:rPr>
          <w:sz w:val="28"/>
          <w:szCs w:val="28"/>
        </w:rPr>
      </w:pPr>
      <w:r w:rsidRPr="00EE325C">
        <w:rPr>
          <w:sz w:val="28"/>
          <w:szCs w:val="28"/>
        </w:rPr>
        <w:t xml:space="preserve">Антропогенная гипотеза климатических изменений: ее генезис и бенефициары. </w:t>
      </w:r>
    </w:p>
    <w:p w14:paraId="4E8D7B40" w14:textId="77777777" w:rsidR="00EE325C" w:rsidRDefault="00EE325C" w:rsidP="00B67B6F">
      <w:pPr>
        <w:pStyle w:val="a9"/>
        <w:numPr>
          <w:ilvl w:val="0"/>
          <w:numId w:val="7"/>
        </w:numPr>
        <w:jc w:val="both"/>
        <w:rPr>
          <w:sz w:val="28"/>
          <w:szCs w:val="28"/>
        </w:rPr>
      </w:pPr>
      <w:r w:rsidRPr="00EE325C">
        <w:rPr>
          <w:sz w:val="28"/>
          <w:szCs w:val="28"/>
        </w:rPr>
        <w:t xml:space="preserve">Климатическая повестка как инструмент геополитического доминирования. </w:t>
      </w:r>
    </w:p>
    <w:p w14:paraId="2B32B76E" w14:textId="77777777" w:rsidR="00EE325C" w:rsidRDefault="00EE325C" w:rsidP="00B67B6F">
      <w:pPr>
        <w:pStyle w:val="a9"/>
        <w:numPr>
          <w:ilvl w:val="0"/>
          <w:numId w:val="7"/>
        </w:numPr>
        <w:jc w:val="both"/>
        <w:rPr>
          <w:sz w:val="28"/>
          <w:szCs w:val="28"/>
        </w:rPr>
      </w:pPr>
      <w:r w:rsidRPr="00EE325C">
        <w:rPr>
          <w:sz w:val="28"/>
          <w:szCs w:val="28"/>
        </w:rPr>
        <w:t xml:space="preserve">Понимание вызовов, угроз и рисков климатического характера в Доктрине энергетической безопасности РФ. </w:t>
      </w:r>
    </w:p>
    <w:p w14:paraId="2F33D5A3" w14:textId="77777777" w:rsidR="00EE325C" w:rsidRDefault="00EE325C" w:rsidP="00B67B6F">
      <w:pPr>
        <w:pStyle w:val="a9"/>
        <w:numPr>
          <w:ilvl w:val="0"/>
          <w:numId w:val="7"/>
        </w:numPr>
        <w:jc w:val="both"/>
        <w:rPr>
          <w:sz w:val="28"/>
          <w:szCs w:val="28"/>
        </w:rPr>
      </w:pPr>
      <w:r w:rsidRPr="00EE325C">
        <w:rPr>
          <w:sz w:val="28"/>
          <w:szCs w:val="28"/>
        </w:rPr>
        <w:t xml:space="preserve">Усиление климатических рисков и увеличение издержек на их страховое обслуживание. </w:t>
      </w:r>
    </w:p>
    <w:p w14:paraId="3BA75A55" w14:textId="77777777" w:rsidR="00EE325C" w:rsidRDefault="00EE325C" w:rsidP="00B67B6F">
      <w:pPr>
        <w:pStyle w:val="a9"/>
        <w:numPr>
          <w:ilvl w:val="0"/>
          <w:numId w:val="7"/>
        </w:numPr>
        <w:jc w:val="both"/>
        <w:rPr>
          <w:sz w:val="28"/>
          <w:szCs w:val="28"/>
        </w:rPr>
      </w:pPr>
      <w:r w:rsidRPr="00EE325C">
        <w:rPr>
          <w:sz w:val="28"/>
          <w:szCs w:val="28"/>
        </w:rPr>
        <w:t xml:space="preserve">Глобальная климатическая повестка и ее воздействие на мировую энергетику. </w:t>
      </w:r>
    </w:p>
    <w:p w14:paraId="48C095D4" w14:textId="77777777" w:rsidR="00EE325C" w:rsidRDefault="00EE325C" w:rsidP="00B67B6F">
      <w:pPr>
        <w:pStyle w:val="a9"/>
        <w:numPr>
          <w:ilvl w:val="0"/>
          <w:numId w:val="7"/>
        </w:numPr>
        <w:jc w:val="both"/>
        <w:rPr>
          <w:sz w:val="28"/>
          <w:szCs w:val="28"/>
        </w:rPr>
      </w:pPr>
      <w:r w:rsidRPr="00EE325C">
        <w:rPr>
          <w:sz w:val="28"/>
          <w:szCs w:val="28"/>
        </w:rPr>
        <w:t xml:space="preserve">Трансформация и реструктуризация мировой энергетики под влиянием глобальной климатической повестки. Концепция «Энергетического перехода» и ее реализация в ЕС и США. </w:t>
      </w:r>
    </w:p>
    <w:p w14:paraId="7CACBE9F" w14:textId="1F40B538" w:rsidR="00EE325C" w:rsidRPr="00EE325C" w:rsidRDefault="00EE325C" w:rsidP="00B67B6F">
      <w:pPr>
        <w:pStyle w:val="a9"/>
        <w:numPr>
          <w:ilvl w:val="0"/>
          <w:numId w:val="7"/>
        </w:numPr>
        <w:jc w:val="both"/>
        <w:rPr>
          <w:sz w:val="28"/>
          <w:szCs w:val="28"/>
        </w:rPr>
      </w:pPr>
      <w:r w:rsidRPr="00EE325C">
        <w:rPr>
          <w:sz w:val="28"/>
          <w:szCs w:val="28"/>
        </w:rPr>
        <w:t xml:space="preserve">Продвижение ВИЭ и риски для традиционной энергетики. Государственная поддержка ВИЭ как пример отхода от рыночных принципов в энергетике. </w:t>
      </w:r>
    </w:p>
    <w:p w14:paraId="63869CC5" w14:textId="77777777" w:rsidR="00EE325C" w:rsidRDefault="00EE325C" w:rsidP="00B67B6F">
      <w:pPr>
        <w:pStyle w:val="a9"/>
        <w:numPr>
          <w:ilvl w:val="0"/>
          <w:numId w:val="7"/>
        </w:numPr>
        <w:jc w:val="both"/>
        <w:rPr>
          <w:sz w:val="28"/>
          <w:szCs w:val="28"/>
        </w:rPr>
      </w:pPr>
      <w:r w:rsidRPr="00EE325C">
        <w:rPr>
          <w:sz w:val="28"/>
          <w:szCs w:val="28"/>
        </w:rPr>
        <w:t xml:space="preserve">Цели устойчивого развития ООН и климатическая повестка. </w:t>
      </w:r>
    </w:p>
    <w:p w14:paraId="2E129F79" w14:textId="1FB5D24A" w:rsidR="00EE325C" w:rsidRDefault="00EE325C" w:rsidP="00B67B6F">
      <w:pPr>
        <w:pStyle w:val="a9"/>
        <w:numPr>
          <w:ilvl w:val="0"/>
          <w:numId w:val="7"/>
        </w:numPr>
        <w:jc w:val="both"/>
        <w:rPr>
          <w:sz w:val="28"/>
          <w:szCs w:val="28"/>
        </w:rPr>
      </w:pPr>
      <w:r w:rsidRPr="00EE325C">
        <w:rPr>
          <w:sz w:val="28"/>
          <w:szCs w:val="28"/>
        </w:rPr>
        <w:t>Основные глобальные климатические конструкции: Рамочная Конвенция ООН об изменении климата, Киотский протокол, Парижское соглашение: цели, функционал, инструменты воздействия.</w:t>
      </w:r>
    </w:p>
    <w:p w14:paraId="276AE488" w14:textId="77777777" w:rsidR="00EE325C" w:rsidRDefault="00EE325C" w:rsidP="00B67B6F">
      <w:pPr>
        <w:pStyle w:val="a9"/>
        <w:numPr>
          <w:ilvl w:val="0"/>
          <w:numId w:val="7"/>
        </w:numPr>
        <w:jc w:val="both"/>
        <w:rPr>
          <w:sz w:val="28"/>
          <w:szCs w:val="28"/>
        </w:rPr>
      </w:pPr>
      <w:r w:rsidRPr="00EE325C">
        <w:rPr>
          <w:sz w:val="28"/>
          <w:szCs w:val="28"/>
        </w:rPr>
        <w:t xml:space="preserve">Парижское соглашение и противоречия между развитыми и развивающимися странами: характер обязательств и вопросы климатической помощи. </w:t>
      </w:r>
    </w:p>
    <w:p w14:paraId="5C122DBE" w14:textId="77777777" w:rsidR="00EE325C" w:rsidRDefault="00EE325C" w:rsidP="00B67B6F">
      <w:pPr>
        <w:pStyle w:val="a9"/>
        <w:numPr>
          <w:ilvl w:val="0"/>
          <w:numId w:val="7"/>
        </w:numPr>
        <w:jc w:val="both"/>
        <w:rPr>
          <w:sz w:val="28"/>
          <w:szCs w:val="28"/>
        </w:rPr>
      </w:pPr>
      <w:r w:rsidRPr="00EE325C">
        <w:rPr>
          <w:sz w:val="28"/>
          <w:szCs w:val="28"/>
        </w:rPr>
        <w:t xml:space="preserve">Влияние Парижского соглашения на трансформацию финансовых потоков в энергетике.  Трансформация климатических рисков в финансовые для проектов </w:t>
      </w:r>
      <w:proofErr w:type="spellStart"/>
      <w:r w:rsidRPr="00EE325C">
        <w:rPr>
          <w:sz w:val="28"/>
          <w:szCs w:val="28"/>
        </w:rPr>
        <w:t>upstream</w:t>
      </w:r>
      <w:proofErr w:type="spellEnd"/>
      <w:r w:rsidRPr="00EE325C">
        <w:rPr>
          <w:sz w:val="28"/>
          <w:szCs w:val="28"/>
        </w:rPr>
        <w:t xml:space="preserve"> добывающих компаний и для угольной генерации. </w:t>
      </w:r>
    </w:p>
    <w:p w14:paraId="644B29E9" w14:textId="77777777" w:rsidR="00EE325C" w:rsidRDefault="00EE325C" w:rsidP="00B67B6F">
      <w:pPr>
        <w:pStyle w:val="a9"/>
        <w:numPr>
          <w:ilvl w:val="0"/>
          <w:numId w:val="7"/>
        </w:numPr>
        <w:jc w:val="both"/>
        <w:rPr>
          <w:sz w:val="28"/>
          <w:szCs w:val="28"/>
        </w:rPr>
      </w:pPr>
      <w:r w:rsidRPr="00EE325C">
        <w:rPr>
          <w:sz w:val="28"/>
          <w:szCs w:val="28"/>
        </w:rPr>
        <w:t xml:space="preserve">Риски падения спроса на традиционные энергоносители: нефть, газ, уголь в период до 2050 г. </w:t>
      </w:r>
    </w:p>
    <w:p w14:paraId="6A7176D2" w14:textId="77777777" w:rsidR="00EE325C" w:rsidRDefault="00EE325C" w:rsidP="00B67B6F">
      <w:pPr>
        <w:pStyle w:val="a9"/>
        <w:numPr>
          <w:ilvl w:val="0"/>
          <w:numId w:val="7"/>
        </w:numPr>
        <w:jc w:val="both"/>
        <w:rPr>
          <w:sz w:val="28"/>
          <w:szCs w:val="28"/>
        </w:rPr>
      </w:pPr>
      <w:proofErr w:type="spellStart"/>
      <w:r w:rsidRPr="00EE325C">
        <w:rPr>
          <w:sz w:val="28"/>
          <w:szCs w:val="28"/>
        </w:rPr>
        <w:lastRenderedPageBreak/>
        <w:t>Девистиционные</w:t>
      </w:r>
      <w:proofErr w:type="spellEnd"/>
      <w:r w:rsidRPr="00EE325C">
        <w:rPr>
          <w:sz w:val="28"/>
          <w:szCs w:val="28"/>
        </w:rPr>
        <w:t xml:space="preserve"> тренды в традиционной энергетике как следствие климатической повестки. Арабские нефтедобывающие страны и оппозиция концепции «чистого нуля» выбросов. </w:t>
      </w:r>
    </w:p>
    <w:p w14:paraId="75988DF3" w14:textId="77777777" w:rsidR="00EE325C" w:rsidRDefault="00EE325C" w:rsidP="00B67B6F">
      <w:pPr>
        <w:pStyle w:val="a9"/>
        <w:numPr>
          <w:ilvl w:val="0"/>
          <w:numId w:val="7"/>
        </w:numPr>
        <w:jc w:val="both"/>
        <w:rPr>
          <w:sz w:val="28"/>
          <w:szCs w:val="28"/>
        </w:rPr>
      </w:pPr>
      <w:r w:rsidRPr="00EE325C">
        <w:rPr>
          <w:sz w:val="28"/>
          <w:szCs w:val="28"/>
        </w:rPr>
        <w:t xml:space="preserve">Углеродный налог как инструмент финансового давления на традиционную энергетику: опыт и перспективы применения. </w:t>
      </w:r>
    </w:p>
    <w:p w14:paraId="4E6C9580" w14:textId="77777777" w:rsidR="002B42BA" w:rsidRPr="002B42BA" w:rsidRDefault="002B42BA" w:rsidP="002B42BA">
      <w:pPr>
        <w:pStyle w:val="a9"/>
        <w:numPr>
          <w:ilvl w:val="0"/>
          <w:numId w:val="7"/>
        </w:numPr>
        <w:jc w:val="both"/>
        <w:rPr>
          <w:sz w:val="28"/>
          <w:szCs w:val="28"/>
        </w:rPr>
      </w:pPr>
      <w:r w:rsidRPr="002B42BA">
        <w:rPr>
          <w:sz w:val="28"/>
          <w:szCs w:val="28"/>
        </w:rPr>
        <w:t xml:space="preserve">Стратегии устойчивого развития и декарбонизации в ЕС: концепция «Энергетического перехода», «Зеленый курс» и пакет </w:t>
      </w:r>
      <w:proofErr w:type="spellStart"/>
      <w:r w:rsidRPr="002B42BA">
        <w:rPr>
          <w:sz w:val="28"/>
          <w:szCs w:val="28"/>
        </w:rPr>
        <w:t>Fit</w:t>
      </w:r>
      <w:proofErr w:type="spellEnd"/>
      <w:r w:rsidRPr="002B42BA">
        <w:rPr>
          <w:sz w:val="28"/>
          <w:szCs w:val="28"/>
        </w:rPr>
        <w:t xml:space="preserve"> </w:t>
      </w:r>
      <w:proofErr w:type="spellStart"/>
      <w:r w:rsidRPr="002B42BA">
        <w:rPr>
          <w:sz w:val="28"/>
          <w:szCs w:val="28"/>
        </w:rPr>
        <w:t>for</w:t>
      </w:r>
      <w:proofErr w:type="spellEnd"/>
      <w:r w:rsidRPr="002B42BA">
        <w:rPr>
          <w:sz w:val="28"/>
          <w:szCs w:val="28"/>
        </w:rPr>
        <w:t xml:space="preserve"> 55%.</w:t>
      </w:r>
    </w:p>
    <w:p w14:paraId="36B03BEC" w14:textId="77777777" w:rsidR="002B42BA" w:rsidRPr="002B42BA" w:rsidRDefault="002B42BA" w:rsidP="002B42BA">
      <w:pPr>
        <w:pStyle w:val="a9"/>
        <w:numPr>
          <w:ilvl w:val="0"/>
          <w:numId w:val="7"/>
        </w:numPr>
        <w:jc w:val="both"/>
        <w:rPr>
          <w:sz w:val="28"/>
          <w:szCs w:val="28"/>
        </w:rPr>
      </w:pPr>
      <w:r w:rsidRPr="002B42BA">
        <w:rPr>
          <w:sz w:val="28"/>
          <w:szCs w:val="28"/>
        </w:rPr>
        <w:t xml:space="preserve">  Климатическая повестка как повод для экстерриториальной правовой экспансии ЕС: примеры трансграничного углеродного налога ЕС на авиарейсы (2012 г.) и на импортируемые товары в рамках механизма СВАМ. </w:t>
      </w:r>
    </w:p>
    <w:p w14:paraId="21F7A035" w14:textId="77777777" w:rsidR="002B42BA" w:rsidRPr="002B42BA" w:rsidRDefault="002B42BA" w:rsidP="002B42BA">
      <w:pPr>
        <w:pStyle w:val="a9"/>
        <w:numPr>
          <w:ilvl w:val="0"/>
          <w:numId w:val="7"/>
        </w:numPr>
        <w:jc w:val="both"/>
        <w:rPr>
          <w:sz w:val="28"/>
          <w:szCs w:val="28"/>
        </w:rPr>
      </w:pPr>
      <w:r w:rsidRPr="002B42BA">
        <w:rPr>
          <w:sz w:val="28"/>
          <w:szCs w:val="28"/>
        </w:rPr>
        <w:t xml:space="preserve">Тренды декарбонизации в стратегиях развития ведущих стран Европы: Германии, Великобритании, Франции. </w:t>
      </w:r>
    </w:p>
    <w:p w14:paraId="33C9D211" w14:textId="77777777" w:rsidR="002B42BA" w:rsidRPr="002B42BA" w:rsidRDefault="002B42BA" w:rsidP="002B42BA">
      <w:pPr>
        <w:pStyle w:val="a9"/>
        <w:numPr>
          <w:ilvl w:val="0"/>
          <w:numId w:val="7"/>
        </w:numPr>
        <w:jc w:val="both"/>
        <w:rPr>
          <w:sz w:val="28"/>
          <w:szCs w:val="28"/>
        </w:rPr>
      </w:pPr>
      <w:r w:rsidRPr="002B42BA">
        <w:rPr>
          <w:sz w:val="28"/>
          <w:szCs w:val="28"/>
        </w:rPr>
        <w:t xml:space="preserve">Влияние климатической повестки на национальную стратегию развития США: курсы администрации Д. Трампа и Дж. Байдена.   </w:t>
      </w:r>
    </w:p>
    <w:p w14:paraId="608CB495" w14:textId="490EAFD1" w:rsidR="002B42BA" w:rsidRPr="002B42BA" w:rsidRDefault="008D64B2" w:rsidP="002B42BA">
      <w:pPr>
        <w:pStyle w:val="a9"/>
        <w:numPr>
          <w:ilvl w:val="0"/>
          <w:numId w:val="7"/>
        </w:numPr>
        <w:jc w:val="both"/>
        <w:rPr>
          <w:sz w:val="28"/>
          <w:szCs w:val="28"/>
        </w:rPr>
      </w:pPr>
      <w:r>
        <w:rPr>
          <w:sz w:val="28"/>
          <w:szCs w:val="28"/>
        </w:rPr>
        <w:t>Климатический фактор в</w:t>
      </w:r>
      <w:r w:rsidR="002B42BA" w:rsidRPr="002B42BA">
        <w:rPr>
          <w:sz w:val="28"/>
          <w:szCs w:val="28"/>
        </w:rPr>
        <w:t xml:space="preserve"> стратегии национального развития Китая. </w:t>
      </w:r>
    </w:p>
    <w:p w14:paraId="10F8B33D" w14:textId="77777777" w:rsidR="002B42BA" w:rsidRPr="002B42BA" w:rsidRDefault="002B42BA" w:rsidP="002B42BA">
      <w:pPr>
        <w:pStyle w:val="a9"/>
        <w:numPr>
          <w:ilvl w:val="0"/>
          <w:numId w:val="7"/>
        </w:numPr>
        <w:jc w:val="both"/>
        <w:rPr>
          <w:sz w:val="28"/>
          <w:szCs w:val="28"/>
        </w:rPr>
      </w:pPr>
      <w:r w:rsidRPr="002B42BA">
        <w:rPr>
          <w:sz w:val="28"/>
          <w:szCs w:val="28"/>
        </w:rPr>
        <w:t>Политика декарбонизации: роль в развитии Японии.</w:t>
      </w:r>
    </w:p>
    <w:p w14:paraId="3000EF59" w14:textId="021944FD" w:rsidR="002B42BA" w:rsidRPr="002B42BA" w:rsidRDefault="002B42BA" w:rsidP="002B42BA">
      <w:pPr>
        <w:pStyle w:val="a9"/>
        <w:numPr>
          <w:ilvl w:val="0"/>
          <w:numId w:val="7"/>
        </w:numPr>
        <w:jc w:val="both"/>
        <w:rPr>
          <w:sz w:val="28"/>
          <w:szCs w:val="28"/>
        </w:rPr>
      </w:pPr>
      <w:r w:rsidRPr="002B42BA">
        <w:rPr>
          <w:sz w:val="28"/>
          <w:szCs w:val="28"/>
        </w:rPr>
        <w:t xml:space="preserve"> Особ</w:t>
      </w:r>
      <w:r w:rsidR="008D64B2">
        <w:rPr>
          <w:sz w:val="28"/>
          <w:szCs w:val="28"/>
        </w:rPr>
        <w:t xml:space="preserve">енности климатической политики </w:t>
      </w:r>
      <w:r w:rsidRPr="002B42BA">
        <w:rPr>
          <w:sz w:val="28"/>
          <w:szCs w:val="28"/>
        </w:rPr>
        <w:t>Индии.</w:t>
      </w:r>
    </w:p>
    <w:p w14:paraId="7DBDC4BD" w14:textId="77777777" w:rsidR="00EE325C" w:rsidRDefault="00EE325C" w:rsidP="00B67B6F">
      <w:pPr>
        <w:pStyle w:val="a9"/>
        <w:numPr>
          <w:ilvl w:val="0"/>
          <w:numId w:val="7"/>
        </w:numPr>
        <w:jc w:val="both"/>
        <w:rPr>
          <w:sz w:val="28"/>
          <w:szCs w:val="28"/>
        </w:rPr>
      </w:pPr>
      <w:r w:rsidRPr="00EE325C">
        <w:rPr>
          <w:sz w:val="28"/>
          <w:szCs w:val="28"/>
        </w:rPr>
        <w:t>Климатическая политика РФ: переговорные позиции в рамках глобальных климатических переговоров по линии ООН</w:t>
      </w:r>
      <w:r>
        <w:rPr>
          <w:sz w:val="28"/>
          <w:szCs w:val="28"/>
        </w:rPr>
        <w:t xml:space="preserve">. </w:t>
      </w:r>
    </w:p>
    <w:p w14:paraId="522FED8C" w14:textId="77777777" w:rsidR="00EE325C" w:rsidRDefault="00EE325C" w:rsidP="00B67B6F">
      <w:pPr>
        <w:pStyle w:val="a9"/>
        <w:numPr>
          <w:ilvl w:val="0"/>
          <w:numId w:val="7"/>
        </w:numPr>
        <w:jc w:val="both"/>
        <w:rPr>
          <w:sz w:val="28"/>
          <w:szCs w:val="28"/>
        </w:rPr>
      </w:pPr>
      <w:r>
        <w:rPr>
          <w:sz w:val="28"/>
          <w:szCs w:val="28"/>
        </w:rPr>
        <w:t xml:space="preserve"> Н</w:t>
      </w:r>
      <w:r w:rsidRPr="00EE325C">
        <w:rPr>
          <w:sz w:val="28"/>
          <w:szCs w:val="28"/>
        </w:rPr>
        <w:t xml:space="preserve">ациональные обязательства </w:t>
      </w:r>
      <w:r>
        <w:rPr>
          <w:sz w:val="28"/>
          <w:szCs w:val="28"/>
        </w:rPr>
        <w:t xml:space="preserve">РФ </w:t>
      </w:r>
      <w:r w:rsidRPr="00EE325C">
        <w:rPr>
          <w:sz w:val="28"/>
          <w:szCs w:val="28"/>
        </w:rPr>
        <w:t>в рамках Парижского соглашения, Климатическая доктрина РФ, цели сокращения выбросов парниковых газов</w:t>
      </w:r>
    </w:p>
    <w:p w14:paraId="1CDA09C2" w14:textId="7E20C499" w:rsidR="00EE325C" w:rsidRPr="00EE325C" w:rsidRDefault="00EE325C" w:rsidP="00B67B6F">
      <w:pPr>
        <w:pStyle w:val="a9"/>
        <w:numPr>
          <w:ilvl w:val="0"/>
          <w:numId w:val="7"/>
        </w:numPr>
        <w:jc w:val="both"/>
        <w:rPr>
          <w:sz w:val="28"/>
          <w:szCs w:val="28"/>
        </w:rPr>
      </w:pPr>
      <w:r>
        <w:rPr>
          <w:sz w:val="28"/>
          <w:szCs w:val="28"/>
        </w:rPr>
        <w:t>О</w:t>
      </w:r>
      <w:r w:rsidRPr="00EE325C">
        <w:rPr>
          <w:sz w:val="28"/>
          <w:szCs w:val="28"/>
        </w:rPr>
        <w:t>сновные законодательные нормы</w:t>
      </w:r>
      <w:r>
        <w:rPr>
          <w:sz w:val="28"/>
          <w:szCs w:val="28"/>
        </w:rPr>
        <w:t xml:space="preserve"> РФ по</w:t>
      </w:r>
      <w:r w:rsidRPr="00EE325C">
        <w:rPr>
          <w:sz w:val="28"/>
          <w:szCs w:val="28"/>
        </w:rPr>
        <w:t xml:space="preserve"> учет</w:t>
      </w:r>
      <w:r>
        <w:rPr>
          <w:sz w:val="28"/>
          <w:szCs w:val="28"/>
        </w:rPr>
        <w:t>у и регулированию</w:t>
      </w:r>
      <w:r w:rsidRPr="00EE325C">
        <w:rPr>
          <w:sz w:val="28"/>
          <w:szCs w:val="28"/>
        </w:rPr>
        <w:t xml:space="preserve"> выбросов парниковых газов.  </w:t>
      </w:r>
    </w:p>
    <w:p w14:paraId="42C53751" w14:textId="0008C0C6" w:rsidR="00EE325C" w:rsidRDefault="00EE325C" w:rsidP="00B67B6F">
      <w:pPr>
        <w:pStyle w:val="a9"/>
        <w:numPr>
          <w:ilvl w:val="0"/>
          <w:numId w:val="7"/>
        </w:numPr>
        <w:jc w:val="both"/>
        <w:rPr>
          <w:sz w:val="28"/>
          <w:szCs w:val="28"/>
        </w:rPr>
      </w:pPr>
      <w:r w:rsidRPr="00EE325C">
        <w:rPr>
          <w:sz w:val="28"/>
          <w:szCs w:val="28"/>
        </w:rPr>
        <w:t xml:space="preserve"> «Зеленая экономика» ка</w:t>
      </w:r>
      <w:r w:rsidR="008D64B2">
        <w:rPr>
          <w:sz w:val="28"/>
          <w:szCs w:val="28"/>
        </w:rPr>
        <w:t xml:space="preserve">к экономический уклад: вопросы </w:t>
      </w:r>
      <w:r w:rsidRPr="00EE325C">
        <w:rPr>
          <w:sz w:val="28"/>
          <w:szCs w:val="28"/>
        </w:rPr>
        <w:t xml:space="preserve">формирования. </w:t>
      </w:r>
    </w:p>
    <w:p w14:paraId="3A7F1F9B" w14:textId="77777777" w:rsidR="00EE325C" w:rsidRDefault="00EE325C" w:rsidP="00B67B6F">
      <w:pPr>
        <w:pStyle w:val="a9"/>
        <w:numPr>
          <w:ilvl w:val="0"/>
          <w:numId w:val="7"/>
        </w:numPr>
        <w:jc w:val="both"/>
        <w:rPr>
          <w:sz w:val="28"/>
          <w:szCs w:val="28"/>
        </w:rPr>
      </w:pPr>
      <w:r w:rsidRPr="00EE325C">
        <w:rPr>
          <w:sz w:val="28"/>
          <w:szCs w:val="28"/>
        </w:rPr>
        <w:t xml:space="preserve">Понятия «зеленого финансирования», «зеленых инвестиций», «социально ответственного инвестирования» и «климатического финансирования». </w:t>
      </w:r>
    </w:p>
    <w:p w14:paraId="396B0EE7" w14:textId="77777777" w:rsidR="00EE325C" w:rsidRDefault="00EE325C" w:rsidP="00B67B6F">
      <w:pPr>
        <w:pStyle w:val="a9"/>
        <w:numPr>
          <w:ilvl w:val="0"/>
          <w:numId w:val="7"/>
        </w:numPr>
        <w:jc w:val="both"/>
        <w:rPr>
          <w:sz w:val="28"/>
          <w:szCs w:val="28"/>
        </w:rPr>
      </w:pPr>
      <w:r w:rsidRPr="00EE325C">
        <w:rPr>
          <w:sz w:val="28"/>
          <w:szCs w:val="28"/>
        </w:rPr>
        <w:t xml:space="preserve">Основные системные драйверы «зеленой экономики» и «зеленого финансирования». </w:t>
      </w:r>
    </w:p>
    <w:p w14:paraId="1556D598" w14:textId="77777777" w:rsidR="00EE325C" w:rsidRDefault="00EE325C" w:rsidP="00B67B6F">
      <w:pPr>
        <w:pStyle w:val="a9"/>
        <w:numPr>
          <w:ilvl w:val="0"/>
          <w:numId w:val="7"/>
        </w:numPr>
        <w:jc w:val="both"/>
        <w:rPr>
          <w:sz w:val="28"/>
          <w:szCs w:val="28"/>
        </w:rPr>
      </w:pPr>
      <w:r w:rsidRPr="00EE325C">
        <w:rPr>
          <w:sz w:val="28"/>
          <w:szCs w:val="28"/>
        </w:rPr>
        <w:t xml:space="preserve">Глобальная организационно - правовая инфраструктура «зеленого финансирования»: Институционально – правовые компоненты - фонды, ассоциации, правовые нормы. </w:t>
      </w:r>
    </w:p>
    <w:p w14:paraId="04415A12" w14:textId="77777777" w:rsidR="00EE325C" w:rsidRDefault="00EE325C" w:rsidP="00B67B6F">
      <w:pPr>
        <w:pStyle w:val="a9"/>
        <w:numPr>
          <w:ilvl w:val="0"/>
          <w:numId w:val="7"/>
        </w:numPr>
        <w:jc w:val="both"/>
        <w:rPr>
          <w:sz w:val="28"/>
          <w:szCs w:val="28"/>
        </w:rPr>
      </w:pPr>
      <w:r w:rsidRPr="00EE325C">
        <w:rPr>
          <w:sz w:val="28"/>
          <w:szCs w:val="28"/>
        </w:rPr>
        <w:t>Приоритетность «климатического финансирования» в портфелях «зеленого финансирования» мировых финансовых институтов.</w:t>
      </w:r>
    </w:p>
    <w:p w14:paraId="75714449" w14:textId="77777777" w:rsidR="00EE325C" w:rsidRDefault="00EE325C" w:rsidP="00B67B6F">
      <w:pPr>
        <w:pStyle w:val="a9"/>
        <w:numPr>
          <w:ilvl w:val="0"/>
          <w:numId w:val="7"/>
        </w:numPr>
        <w:jc w:val="both"/>
        <w:rPr>
          <w:sz w:val="28"/>
          <w:szCs w:val="28"/>
        </w:rPr>
      </w:pPr>
      <w:r w:rsidRPr="00EE325C">
        <w:rPr>
          <w:sz w:val="28"/>
          <w:szCs w:val="28"/>
        </w:rPr>
        <w:t xml:space="preserve"> Особенности инструментов и продуктов «зеленого финансирования»/ меры государственной поддержки: опыт Германии, Японии, Китая, Южной Кореи. </w:t>
      </w:r>
    </w:p>
    <w:p w14:paraId="060A0671" w14:textId="1555A300" w:rsidR="00EE325C" w:rsidRPr="00EE325C" w:rsidRDefault="00EE325C" w:rsidP="00B67B6F">
      <w:pPr>
        <w:pStyle w:val="a9"/>
        <w:numPr>
          <w:ilvl w:val="0"/>
          <w:numId w:val="7"/>
        </w:numPr>
        <w:jc w:val="both"/>
        <w:rPr>
          <w:sz w:val="28"/>
          <w:szCs w:val="28"/>
        </w:rPr>
      </w:pPr>
      <w:r w:rsidRPr="00EE325C">
        <w:rPr>
          <w:sz w:val="28"/>
          <w:szCs w:val="28"/>
        </w:rPr>
        <w:t xml:space="preserve">Опыт и перспективы «зеленого финансирования» в России.  </w:t>
      </w:r>
    </w:p>
    <w:p w14:paraId="115B01DB" w14:textId="77777777" w:rsidR="00EE325C" w:rsidRDefault="00EE325C" w:rsidP="00B67B6F">
      <w:pPr>
        <w:pStyle w:val="a9"/>
        <w:numPr>
          <w:ilvl w:val="0"/>
          <w:numId w:val="7"/>
        </w:numPr>
        <w:jc w:val="both"/>
        <w:rPr>
          <w:sz w:val="28"/>
          <w:szCs w:val="28"/>
        </w:rPr>
      </w:pPr>
      <w:r w:rsidRPr="00EE325C">
        <w:rPr>
          <w:sz w:val="28"/>
          <w:szCs w:val="28"/>
        </w:rPr>
        <w:t xml:space="preserve">Углеродный рынок: цели, основные понятия, генезис. </w:t>
      </w:r>
    </w:p>
    <w:p w14:paraId="4E29C68D" w14:textId="1C88D2D2" w:rsidR="00EE325C" w:rsidRDefault="008D64B2" w:rsidP="00B67B6F">
      <w:pPr>
        <w:pStyle w:val="a9"/>
        <w:numPr>
          <w:ilvl w:val="0"/>
          <w:numId w:val="7"/>
        </w:numPr>
        <w:jc w:val="both"/>
        <w:rPr>
          <w:sz w:val="28"/>
          <w:szCs w:val="28"/>
        </w:rPr>
      </w:pPr>
      <w:r>
        <w:rPr>
          <w:sz w:val="28"/>
          <w:szCs w:val="28"/>
        </w:rPr>
        <w:t xml:space="preserve">Роль </w:t>
      </w:r>
      <w:proofErr w:type="spellStart"/>
      <w:r>
        <w:rPr>
          <w:sz w:val="28"/>
          <w:szCs w:val="28"/>
        </w:rPr>
        <w:t>Clean</w:t>
      </w:r>
      <w:proofErr w:type="spellEnd"/>
      <w:r>
        <w:rPr>
          <w:sz w:val="28"/>
          <w:szCs w:val="28"/>
        </w:rPr>
        <w:t xml:space="preserve"> </w:t>
      </w:r>
      <w:proofErr w:type="spellStart"/>
      <w:r>
        <w:rPr>
          <w:sz w:val="28"/>
          <w:szCs w:val="28"/>
        </w:rPr>
        <w:t>Air</w:t>
      </w:r>
      <w:proofErr w:type="spellEnd"/>
      <w:r>
        <w:rPr>
          <w:sz w:val="28"/>
          <w:szCs w:val="28"/>
        </w:rPr>
        <w:t xml:space="preserve"> </w:t>
      </w:r>
      <w:proofErr w:type="spellStart"/>
      <w:r>
        <w:rPr>
          <w:sz w:val="28"/>
          <w:szCs w:val="28"/>
        </w:rPr>
        <w:t>Act</w:t>
      </w:r>
      <w:proofErr w:type="spellEnd"/>
      <w:r w:rsidR="00EE325C" w:rsidRPr="00EE325C">
        <w:rPr>
          <w:sz w:val="28"/>
          <w:szCs w:val="28"/>
        </w:rPr>
        <w:t xml:space="preserve"> (США) в формировании правил торговли сокращениями вредных выбросов. </w:t>
      </w:r>
    </w:p>
    <w:p w14:paraId="702E2D4B" w14:textId="2344EA07" w:rsidR="00EE325C" w:rsidRDefault="00EE325C" w:rsidP="00B67B6F">
      <w:pPr>
        <w:pStyle w:val="a9"/>
        <w:numPr>
          <w:ilvl w:val="0"/>
          <w:numId w:val="7"/>
        </w:numPr>
        <w:jc w:val="both"/>
        <w:rPr>
          <w:sz w:val="28"/>
          <w:szCs w:val="28"/>
        </w:rPr>
      </w:pPr>
      <w:r w:rsidRPr="00EE325C">
        <w:rPr>
          <w:sz w:val="28"/>
          <w:szCs w:val="28"/>
        </w:rPr>
        <w:t xml:space="preserve">Глобальные системы торговли сокращениями выбросов в рамках </w:t>
      </w:r>
      <w:r w:rsidRPr="00EE325C">
        <w:rPr>
          <w:sz w:val="28"/>
          <w:szCs w:val="28"/>
        </w:rPr>
        <w:lastRenderedPageBreak/>
        <w:t xml:space="preserve">Киотского протокола (механизмы совместного осуществления, чистого развития и межгосударственной торговли): институционально – правовая инфраструктура, опыт и проблемы внедрения и использования, динамика объемов и рыночных цен </w:t>
      </w:r>
    </w:p>
    <w:p w14:paraId="25D2CE16" w14:textId="77777777" w:rsidR="00B67B6F" w:rsidRDefault="00EE325C" w:rsidP="00B67B6F">
      <w:pPr>
        <w:pStyle w:val="a9"/>
        <w:numPr>
          <w:ilvl w:val="0"/>
          <w:numId w:val="7"/>
        </w:numPr>
        <w:jc w:val="both"/>
        <w:rPr>
          <w:sz w:val="28"/>
          <w:szCs w:val="28"/>
        </w:rPr>
      </w:pPr>
      <w:r>
        <w:rPr>
          <w:sz w:val="28"/>
          <w:szCs w:val="28"/>
        </w:rPr>
        <w:t>П</w:t>
      </w:r>
      <w:r w:rsidRPr="00EE325C">
        <w:rPr>
          <w:sz w:val="28"/>
          <w:szCs w:val="28"/>
        </w:rPr>
        <w:t>ричины лидерства Китая и Индии</w:t>
      </w:r>
      <w:r w:rsidR="00B67B6F">
        <w:rPr>
          <w:sz w:val="28"/>
          <w:szCs w:val="28"/>
        </w:rPr>
        <w:t xml:space="preserve"> в рыночных</w:t>
      </w:r>
      <w:r w:rsidRPr="00EE325C">
        <w:t xml:space="preserve"> </w:t>
      </w:r>
      <w:r w:rsidR="00B67B6F" w:rsidRPr="00EE325C">
        <w:rPr>
          <w:sz w:val="28"/>
          <w:szCs w:val="28"/>
        </w:rPr>
        <w:t>механизм</w:t>
      </w:r>
      <w:r w:rsidR="00B67B6F">
        <w:rPr>
          <w:sz w:val="28"/>
          <w:szCs w:val="28"/>
        </w:rPr>
        <w:t xml:space="preserve">ах </w:t>
      </w:r>
      <w:r w:rsidRPr="00EE325C">
        <w:rPr>
          <w:sz w:val="28"/>
          <w:szCs w:val="28"/>
        </w:rPr>
        <w:t>Киотского протокола</w:t>
      </w:r>
    </w:p>
    <w:p w14:paraId="02756371" w14:textId="77777777" w:rsidR="00B67B6F" w:rsidRDefault="00EE325C" w:rsidP="00B67B6F">
      <w:pPr>
        <w:pStyle w:val="a9"/>
        <w:numPr>
          <w:ilvl w:val="0"/>
          <w:numId w:val="7"/>
        </w:numPr>
        <w:jc w:val="both"/>
        <w:rPr>
          <w:sz w:val="28"/>
          <w:szCs w:val="28"/>
        </w:rPr>
      </w:pPr>
      <w:r w:rsidRPr="00EE325C">
        <w:rPr>
          <w:sz w:val="28"/>
          <w:szCs w:val="28"/>
        </w:rPr>
        <w:t xml:space="preserve"> Участие России в рыночных механизмах Киотского протокола. </w:t>
      </w:r>
    </w:p>
    <w:p w14:paraId="4D6CA1A9" w14:textId="77777777" w:rsidR="00B67B6F" w:rsidRDefault="00EE325C" w:rsidP="00B67B6F">
      <w:pPr>
        <w:pStyle w:val="a9"/>
        <w:numPr>
          <w:ilvl w:val="0"/>
          <w:numId w:val="7"/>
        </w:numPr>
        <w:jc w:val="both"/>
        <w:rPr>
          <w:sz w:val="28"/>
          <w:szCs w:val="28"/>
        </w:rPr>
      </w:pPr>
      <w:r w:rsidRPr="00EE325C">
        <w:rPr>
          <w:sz w:val="28"/>
          <w:szCs w:val="28"/>
        </w:rPr>
        <w:t xml:space="preserve">Новые рыночные механизмы Парижского соглашения: отличия от Киотского протокола, ожидания спроса и предложения, перспективы развития и участия России. </w:t>
      </w:r>
    </w:p>
    <w:p w14:paraId="3F7BC973" w14:textId="77777777" w:rsidR="00B67B6F" w:rsidRDefault="00EE325C" w:rsidP="00B67B6F">
      <w:pPr>
        <w:pStyle w:val="a9"/>
        <w:numPr>
          <w:ilvl w:val="0"/>
          <w:numId w:val="7"/>
        </w:numPr>
        <w:jc w:val="both"/>
        <w:rPr>
          <w:sz w:val="28"/>
          <w:szCs w:val="28"/>
        </w:rPr>
      </w:pPr>
      <w:r w:rsidRPr="00EE325C">
        <w:rPr>
          <w:sz w:val="28"/>
          <w:szCs w:val="28"/>
        </w:rPr>
        <w:t>Глобальный углеродный рынок в гражданской авиации: система ИКАО CORSIA.</w:t>
      </w:r>
    </w:p>
    <w:p w14:paraId="5618F1AE" w14:textId="16E4CF81" w:rsidR="00B67B6F" w:rsidRDefault="00EE325C" w:rsidP="00B67B6F">
      <w:pPr>
        <w:pStyle w:val="a9"/>
        <w:numPr>
          <w:ilvl w:val="0"/>
          <w:numId w:val="7"/>
        </w:numPr>
        <w:jc w:val="both"/>
        <w:rPr>
          <w:sz w:val="28"/>
          <w:szCs w:val="28"/>
        </w:rPr>
      </w:pPr>
      <w:r w:rsidRPr="00EE325C">
        <w:rPr>
          <w:sz w:val="28"/>
          <w:szCs w:val="28"/>
        </w:rPr>
        <w:t xml:space="preserve"> Межнациональные, национальные и региональные угле</w:t>
      </w:r>
      <w:r w:rsidR="008D64B2">
        <w:rPr>
          <w:sz w:val="28"/>
          <w:szCs w:val="28"/>
        </w:rPr>
        <w:t xml:space="preserve">родные рынки: Система торговли </w:t>
      </w:r>
      <w:r w:rsidRPr="00EE325C">
        <w:rPr>
          <w:sz w:val="28"/>
          <w:szCs w:val="28"/>
        </w:rPr>
        <w:t xml:space="preserve">выбросами в ЕС (EU ETS)  </w:t>
      </w:r>
    </w:p>
    <w:p w14:paraId="7CA9B9CB" w14:textId="77777777" w:rsidR="00B67B6F" w:rsidRDefault="00B67B6F" w:rsidP="00B67B6F">
      <w:pPr>
        <w:pStyle w:val="a9"/>
        <w:numPr>
          <w:ilvl w:val="0"/>
          <w:numId w:val="7"/>
        </w:numPr>
        <w:jc w:val="both"/>
        <w:rPr>
          <w:sz w:val="28"/>
          <w:szCs w:val="28"/>
        </w:rPr>
      </w:pPr>
      <w:r w:rsidRPr="00B67B6F">
        <w:rPr>
          <w:sz w:val="28"/>
          <w:szCs w:val="28"/>
        </w:rPr>
        <w:t xml:space="preserve">Межнациональные, национальные и региональные углеродные рынки: </w:t>
      </w:r>
      <w:r w:rsidR="00EE325C" w:rsidRPr="00EE325C">
        <w:rPr>
          <w:sz w:val="28"/>
          <w:szCs w:val="28"/>
        </w:rPr>
        <w:t>Китайская национальная схема торговли углеродом</w:t>
      </w:r>
    </w:p>
    <w:p w14:paraId="60D9F251" w14:textId="629AA802" w:rsidR="00B67B6F" w:rsidRDefault="00B67B6F" w:rsidP="00B67B6F">
      <w:pPr>
        <w:pStyle w:val="a9"/>
        <w:numPr>
          <w:ilvl w:val="0"/>
          <w:numId w:val="7"/>
        </w:numPr>
        <w:jc w:val="both"/>
        <w:rPr>
          <w:sz w:val="28"/>
          <w:szCs w:val="28"/>
        </w:rPr>
      </w:pPr>
      <w:r w:rsidRPr="00B67B6F">
        <w:rPr>
          <w:sz w:val="28"/>
          <w:szCs w:val="28"/>
        </w:rPr>
        <w:t xml:space="preserve">Межнациональные, национальные и региональные углеродные рынки: </w:t>
      </w:r>
      <w:r w:rsidR="008D64B2">
        <w:rPr>
          <w:sz w:val="28"/>
          <w:szCs w:val="28"/>
        </w:rPr>
        <w:t xml:space="preserve">региональные системы торговли </w:t>
      </w:r>
      <w:r w:rsidR="00EE325C" w:rsidRPr="00EE325C">
        <w:rPr>
          <w:sz w:val="28"/>
          <w:szCs w:val="28"/>
        </w:rPr>
        <w:t>выбросами в США и Канаде</w:t>
      </w:r>
    </w:p>
    <w:p w14:paraId="75F9DFAA" w14:textId="196145C6" w:rsidR="00B67B6F" w:rsidRDefault="00EE325C" w:rsidP="00B67B6F">
      <w:pPr>
        <w:pStyle w:val="a9"/>
        <w:numPr>
          <w:ilvl w:val="0"/>
          <w:numId w:val="7"/>
        </w:numPr>
        <w:jc w:val="both"/>
        <w:rPr>
          <w:sz w:val="28"/>
          <w:szCs w:val="28"/>
        </w:rPr>
      </w:pPr>
      <w:r w:rsidRPr="00EE325C">
        <w:rPr>
          <w:sz w:val="28"/>
          <w:szCs w:val="28"/>
        </w:rPr>
        <w:t xml:space="preserve">Российский пилотный проект углеродной торговли (сахалинский эксперимент).  </w:t>
      </w:r>
    </w:p>
    <w:p w14:paraId="49A5D745" w14:textId="0E066A88" w:rsidR="00EE325C" w:rsidRPr="00EE325C" w:rsidRDefault="00EE325C" w:rsidP="00B67B6F">
      <w:pPr>
        <w:pStyle w:val="a9"/>
        <w:numPr>
          <w:ilvl w:val="0"/>
          <w:numId w:val="7"/>
        </w:numPr>
        <w:jc w:val="both"/>
        <w:rPr>
          <w:sz w:val="28"/>
          <w:szCs w:val="28"/>
        </w:rPr>
      </w:pPr>
      <w:r w:rsidRPr="00EE325C">
        <w:rPr>
          <w:sz w:val="28"/>
          <w:szCs w:val="28"/>
        </w:rPr>
        <w:t xml:space="preserve">Международные рынки углеродных офсетов –добровольных сокращений выбросов (VER): ниша, спрос и предложение, основные нормы и стандарты. </w:t>
      </w:r>
    </w:p>
    <w:p w14:paraId="150A74F0" w14:textId="42F0ADA2" w:rsidR="00B67B6F" w:rsidRDefault="00EE325C" w:rsidP="00B67B6F">
      <w:pPr>
        <w:pStyle w:val="a9"/>
        <w:numPr>
          <w:ilvl w:val="0"/>
          <w:numId w:val="7"/>
        </w:numPr>
        <w:jc w:val="both"/>
        <w:rPr>
          <w:sz w:val="28"/>
          <w:szCs w:val="28"/>
        </w:rPr>
      </w:pPr>
      <w:r w:rsidRPr="00B67B6F">
        <w:rPr>
          <w:sz w:val="28"/>
          <w:szCs w:val="28"/>
        </w:rPr>
        <w:t xml:space="preserve">Влияние климатической повестки на ключевых </w:t>
      </w:r>
      <w:proofErr w:type="spellStart"/>
      <w:r w:rsidRPr="00B67B6F">
        <w:rPr>
          <w:sz w:val="28"/>
          <w:szCs w:val="28"/>
        </w:rPr>
        <w:t>стейкхолдеров</w:t>
      </w:r>
      <w:proofErr w:type="spellEnd"/>
      <w:r w:rsidRPr="00B67B6F">
        <w:rPr>
          <w:sz w:val="28"/>
          <w:szCs w:val="28"/>
        </w:rPr>
        <w:t xml:space="preserve">: потребителей, инвесторов, и государства, отражающееся на корпоративных стратегиях: основные вызовы и риски для энергетических корпораций. </w:t>
      </w:r>
    </w:p>
    <w:p w14:paraId="7F5910DF" w14:textId="33F2F18E" w:rsidR="00B67B6F" w:rsidRDefault="00EE325C" w:rsidP="00B67B6F">
      <w:pPr>
        <w:pStyle w:val="a9"/>
        <w:numPr>
          <w:ilvl w:val="0"/>
          <w:numId w:val="7"/>
        </w:numPr>
        <w:jc w:val="both"/>
        <w:rPr>
          <w:sz w:val="28"/>
          <w:szCs w:val="28"/>
        </w:rPr>
      </w:pPr>
      <w:r w:rsidRPr="00B67B6F">
        <w:rPr>
          <w:sz w:val="28"/>
          <w:szCs w:val="28"/>
        </w:rPr>
        <w:t>Типы корпоративных стратегий реагирования на к</w:t>
      </w:r>
      <w:r w:rsidR="008D64B2">
        <w:rPr>
          <w:sz w:val="28"/>
          <w:szCs w:val="28"/>
        </w:rPr>
        <w:t xml:space="preserve">лиматические вызовы и риски: </w:t>
      </w:r>
      <w:r w:rsidRPr="00B67B6F">
        <w:rPr>
          <w:sz w:val="28"/>
          <w:szCs w:val="28"/>
        </w:rPr>
        <w:t xml:space="preserve">примеры ведущих корпораций России, стран ЕС, США. </w:t>
      </w:r>
    </w:p>
    <w:p w14:paraId="57EE87BC" w14:textId="3E8362CD" w:rsidR="00B67B6F" w:rsidRDefault="00EE325C" w:rsidP="00B67B6F">
      <w:pPr>
        <w:pStyle w:val="a9"/>
        <w:numPr>
          <w:ilvl w:val="0"/>
          <w:numId w:val="7"/>
        </w:numPr>
        <w:jc w:val="both"/>
        <w:rPr>
          <w:sz w:val="28"/>
          <w:szCs w:val="28"/>
        </w:rPr>
      </w:pPr>
      <w:r w:rsidRPr="00B67B6F">
        <w:rPr>
          <w:sz w:val="28"/>
          <w:szCs w:val="28"/>
        </w:rPr>
        <w:t xml:space="preserve">Инструменты корпоративной климатической политики: климатические стратегии </w:t>
      </w:r>
      <w:r w:rsidR="00B67B6F" w:rsidRPr="00B67B6F">
        <w:rPr>
          <w:sz w:val="28"/>
          <w:szCs w:val="28"/>
        </w:rPr>
        <w:t xml:space="preserve">и </w:t>
      </w:r>
      <w:r w:rsidRPr="00B67B6F">
        <w:rPr>
          <w:sz w:val="28"/>
          <w:szCs w:val="28"/>
        </w:rPr>
        <w:t>дорожные карты по стратегии устойчивого развития и декарбонизации</w:t>
      </w:r>
    </w:p>
    <w:p w14:paraId="32A394C5" w14:textId="77777777" w:rsidR="00B67B6F" w:rsidRDefault="00B67B6F" w:rsidP="00B67B6F">
      <w:pPr>
        <w:pStyle w:val="a9"/>
        <w:numPr>
          <w:ilvl w:val="0"/>
          <w:numId w:val="7"/>
        </w:numPr>
        <w:jc w:val="both"/>
        <w:rPr>
          <w:sz w:val="28"/>
          <w:szCs w:val="28"/>
        </w:rPr>
      </w:pPr>
      <w:r w:rsidRPr="00B67B6F">
        <w:rPr>
          <w:sz w:val="28"/>
          <w:szCs w:val="28"/>
        </w:rPr>
        <w:t>Инструменты корпоративной климатической политики:</w:t>
      </w:r>
      <w:r w:rsidR="00EE325C" w:rsidRPr="00B67B6F">
        <w:rPr>
          <w:sz w:val="28"/>
          <w:szCs w:val="28"/>
        </w:rPr>
        <w:t xml:space="preserve"> расчеты углеродного следа по </w:t>
      </w:r>
      <w:proofErr w:type="spellStart"/>
      <w:r w:rsidR="00EE325C" w:rsidRPr="00B67B6F">
        <w:rPr>
          <w:sz w:val="28"/>
          <w:szCs w:val="28"/>
        </w:rPr>
        <w:t>Scope</w:t>
      </w:r>
      <w:proofErr w:type="spellEnd"/>
      <w:r w:rsidR="00EE325C" w:rsidRPr="00B67B6F">
        <w:rPr>
          <w:sz w:val="28"/>
          <w:szCs w:val="28"/>
        </w:rPr>
        <w:t xml:space="preserve"> 1,2,3</w:t>
      </w:r>
      <w:r>
        <w:rPr>
          <w:sz w:val="28"/>
          <w:szCs w:val="28"/>
        </w:rPr>
        <w:t xml:space="preserve">. </w:t>
      </w:r>
    </w:p>
    <w:p w14:paraId="317343B0" w14:textId="0629768D" w:rsidR="00B67B6F" w:rsidRDefault="00B67B6F" w:rsidP="00B67B6F">
      <w:pPr>
        <w:pStyle w:val="a9"/>
        <w:numPr>
          <w:ilvl w:val="0"/>
          <w:numId w:val="7"/>
        </w:numPr>
        <w:jc w:val="both"/>
        <w:rPr>
          <w:sz w:val="28"/>
          <w:szCs w:val="28"/>
        </w:rPr>
      </w:pPr>
      <w:r w:rsidRPr="00B67B6F">
        <w:rPr>
          <w:sz w:val="28"/>
          <w:szCs w:val="28"/>
        </w:rPr>
        <w:t xml:space="preserve">Инструменты корпоративной климатической политики: </w:t>
      </w:r>
      <w:r w:rsidR="00EE325C" w:rsidRPr="00B67B6F">
        <w:rPr>
          <w:sz w:val="28"/>
          <w:szCs w:val="28"/>
        </w:rPr>
        <w:t>продвижение «зеленых» продуктов и продуктовых линеек.</w:t>
      </w:r>
    </w:p>
    <w:p w14:paraId="3F04FDC1" w14:textId="77777777" w:rsidR="00B67B6F" w:rsidRDefault="00EE325C" w:rsidP="00B67B6F">
      <w:pPr>
        <w:pStyle w:val="a9"/>
        <w:numPr>
          <w:ilvl w:val="0"/>
          <w:numId w:val="7"/>
        </w:numPr>
        <w:jc w:val="both"/>
        <w:rPr>
          <w:sz w:val="28"/>
          <w:szCs w:val="28"/>
        </w:rPr>
      </w:pPr>
      <w:r w:rsidRPr="00B67B6F">
        <w:rPr>
          <w:sz w:val="28"/>
          <w:szCs w:val="28"/>
        </w:rPr>
        <w:t xml:space="preserve">Корпоративные системы углеродной торговли: опыт </w:t>
      </w:r>
      <w:proofErr w:type="spellStart"/>
      <w:r w:rsidRPr="00B67B6F">
        <w:rPr>
          <w:sz w:val="28"/>
          <w:szCs w:val="28"/>
        </w:rPr>
        <w:t>Shell</w:t>
      </w:r>
      <w:proofErr w:type="spellEnd"/>
      <w:r w:rsidRPr="00B67B6F">
        <w:rPr>
          <w:sz w:val="28"/>
          <w:szCs w:val="28"/>
        </w:rPr>
        <w:t xml:space="preserve"> и BP. </w:t>
      </w:r>
    </w:p>
    <w:p w14:paraId="1B0A4466" w14:textId="77777777" w:rsidR="00B67B6F" w:rsidRDefault="00EE325C" w:rsidP="00B67B6F">
      <w:pPr>
        <w:pStyle w:val="a9"/>
        <w:numPr>
          <w:ilvl w:val="0"/>
          <w:numId w:val="7"/>
        </w:numPr>
        <w:jc w:val="both"/>
        <w:rPr>
          <w:sz w:val="28"/>
          <w:szCs w:val="28"/>
        </w:rPr>
      </w:pPr>
      <w:r w:rsidRPr="00B67B6F">
        <w:rPr>
          <w:sz w:val="28"/>
          <w:szCs w:val="28"/>
        </w:rPr>
        <w:t xml:space="preserve">Учет климатических рисков в корпоративных инвестиционных планах и решениях. </w:t>
      </w:r>
    </w:p>
    <w:p w14:paraId="29868598" w14:textId="77777777" w:rsidR="00B67B6F" w:rsidRDefault="00EE325C" w:rsidP="00B67B6F">
      <w:pPr>
        <w:pStyle w:val="a9"/>
        <w:numPr>
          <w:ilvl w:val="0"/>
          <w:numId w:val="7"/>
        </w:numPr>
        <w:jc w:val="both"/>
        <w:rPr>
          <w:sz w:val="28"/>
          <w:szCs w:val="28"/>
        </w:rPr>
      </w:pPr>
      <w:r w:rsidRPr="00B67B6F">
        <w:rPr>
          <w:sz w:val="28"/>
          <w:szCs w:val="28"/>
        </w:rPr>
        <w:t>Устойчивое развитие и ESG: ESG-повестка и корпоративная социальная ответственность. Международные требования и практики экологического и социального развития корпораций в соответствии со стандартами устойчивого развития.</w:t>
      </w:r>
    </w:p>
    <w:p w14:paraId="63D61C3A" w14:textId="188A2630" w:rsidR="00B67B6F" w:rsidRDefault="00EE325C" w:rsidP="00B67B6F">
      <w:pPr>
        <w:pStyle w:val="a9"/>
        <w:numPr>
          <w:ilvl w:val="0"/>
          <w:numId w:val="7"/>
        </w:numPr>
        <w:jc w:val="both"/>
        <w:rPr>
          <w:sz w:val="28"/>
          <w:szCs w:val="28"/>
        </w:rPr>
      </w:pPr>
      <w:r w:rsidRPr="00B67B6F">
        <w:rPr>
          <w:sz w:val="28"/>
          <w:szCs w:val="28"/>
        </w:rPr>
        <w:t xml:space="preserve">Основные компоненты ESG и вопросы их логической согласованности. </w:t>
      </w:r>
    </w:p>
    <w:p w14:paraId="011579FD" w14:textId="77777777" w:rsidR="00B67B6F" w:rsidRDefault="00EE325C" w:rsidP="00B67B6F">
      <w:pPr>
        <w:pStyle w:val="a9"/>
        <w:numPr>
          <w:ilvl w:val="0"/>
          <w:numId w:val="7"/>
        </w:numPr>
        <w:jc w:val="both"/>
        <w:rPr>
          <w:sz w:val="28"/>
          <w:szCs w:val="28"/>
        </w:rPr>
      </w:pPr>
      <w:r w:rsidRPr="00B67B6F">
        <w:rPr>
          <w:sz w:val="28"/>
          <w:szCs w:val="28"/>
        </w:rPr>
        <w:t>Раскрытие нефинансовой отчетности и управление ESG-рисками.</w:t>
      </w:r>
    </w:p>
    <w:p w14:paraId="7BC128D7" w14:textId="1473001A" w:rsidR="00B67B6F" w:rsidRDefault="00EE325C" w:rsidP="00B67B6F">
      <w:pPr>
        <w:pStyle w:val="a9"/>
        <w:numPr>
          <w:ilvl w:val="0"/>
          <w:numId w:val="7"/>
        </w:numPr>
        <w:jc w:val="both"/>
        <w:rPr>
          <w:sz w:val="28"/>
          <w:szCs w:val="28"/>
        </w:rPr>
      </w:pPr>
      <w:r w:rsidRPr="00B67B6F">
        <w:rPr>
          <w:sz w:val="28"/>
          <w:szCs w:val="28"/>
        </w:rPr>
        <w:lastRenderedPageBreak/>
        <w:t>Инструменты учета ESG-факторов: ESG-риски, рейтинги, оценка основных ESG показателей.</w:t>
      </w:r>
    </w:p>
    <w:p w14:paraId="2CCA5EB7" w14:textId="3C48BFAC" w:rsidR="00B156D4" w:rsidRDefault="00EE325C" w:rsidP="00B67B6F">
      <w:pPr>
        <w:pStyle w:val="a9"/>
        <w:numPr>
          <w:ilvl w:val="0"/>
          <w:numId w:val="7"/>
        </w:numPr>
        <w:jc w:val="both"/>
        <w:rPr>
          <w:sz w:val="28"/>
          <w:szCs w:val="28"/>
        </w:rPr>
      </w:pPr>
      <w:r w:rsidRPr="00B67B6F">
        <w:rPr>
          <w:sz w:val="28"/>
          <w:szCs w:val="28"/>
        </w:rPr>
        <w:t xml:space="preserve"> Взаимосвязь климатической и ESG-повестки на корпоративном уровне.</w:t>
      </w:r>
    </w:p>
    <w:p w14:paraId="6CCB1A3F" w14:textId="4643135C" w:rsidR="00D33ABF" w:rsidRPr="00D33ABF" w:rsidRDefault="00D33ABF" w:rsidP="00CD08E7">
      <w:pPr>
        <w:jc w:val="both"/>
        <w:rPr>
          <w:sz w:val="28"/>
          <w:szCs w:val="28"/>
        </w:rPr>
      </w:pPr>
    </w:p>
    <w:p w14:paraId="02DBFA0A" w14:textId="61371085" w:rsidR="00EB3614" w:rsidRPr="001B4D6E" w:rsidRDefault="00EB3614" w:rsidP="000D40E8">
      <w:pPr>
        <w:pStyle w:val="1"/>
        <w:numPr>
          <w:ilvl w:val="1"/>
          <w:numId w:val="18"/>
        </w:numPr>
        <w:rPr>
          <w:rFonts w:ascii="Times New Roman" w:hAnsi="Times New Roman" w:cs="Times New Roman"/>
          <w:b/>
          <w:color w:val="auto"/>
          <w:sz w:val="28"/>
        </w:rPr>
      </w:pPr>
      <w:bookmarkStart w:id="18" w:name="_Toc24467861"/>
      <w:r w:rsidRPr="001B4D6E">
        <w:rPr>
          <w:rFonts w:ascii="Times New Roman" w:hAnsi="Times New Roman" w:cs="Times New Roman"/>
          <w:b/>
          <w:color w:val="auto"/>
          <w:sz w:val="28"/>
        </w:rPr>
        <w:t>Методические материалы, определяющие процедуры оценивания знаний, умений и владений</w:t>
      </w:r>
      <w:bookmarkEnd w:id="18"/>
    </w:p>
    <w:p w14:paraId="0E215250" w14:textId="4C13F945" w:rsidR="00ED0B28" w:rsidRPr="00EB3614" w:rsidRDefault="00EB3614" w:rsidP="00EB3614">
      <w:pPr>
        <w:spacing w:line="276" w:lineRule="auto"/>
        <w:jc w:val="both"/>
        <w:rPr>
          <w:sz w:val="28"/>
          <w:szCs w:val="28"/>
        </w:rPr>
      </w:pPr>
      <w:r w:rsidRPr="00EB3614">
        <w:rPr>
          <w:sz w:val="28"/>
          <w:szCs w:val="28"/>
        </w:rPr>
        <w:t xml:space="preserve">Соответствующие приказы, распоряжения ректората о контроле уровня освоения дисциплин и </w:t>
      </w:r>
      <w:proofErr w:type="spellStart"/>
      <w:r w:rsidRPr="00EB3614">
        <w:rPr>
          <w:sz w:val="28"/>
          <w:szCs w:val="28"/>
        </w:rPr>
        <w:t>сформированности</w:t>
      </w:r>
      <w:proofErr w:type="spellEnd"/>
      <w:r w:rsidRPr="00EB3614">
        <w:rPr>
          <w:sz w:val="28"/>
          <w:szCs w:val="28"/>
        </w:rPr>
        <w:t xml:space="preserve"> компетенций студентов.</w:t>
      </w:r>
    </w:p>
    <w:p w14:paraId="6253E00F" w14:textId="77777777" w:rsidR="00ED0B28" w:rsidRDefault="00ED0B28" w:rsidP="00653D92">
      <w:pPr>
        <w:jc w:val="both"/>
        <w:rPr>
          <w:sz w:val="28"/>
        </w:rPr>
      </w:pPr>
    </w:p>
    <w:p w14:paraId="346FE010" w14:textId="635A88DE" w:rsidR="00E26330" w:rsidRPr="004A7C97" w:rsidRDefault="00AE147B" w:rsidP="000D40E8">
      <w:pPr>
        <w:pStyle w:val="a9"/>
        <w:numPr>
          <w:ilvl w:val="0"/>
          <w:numId w:val="18"/>
        </w:numPr>
        <w:jc w:val="both"/>
        <w:outlineLvl w:val="0"/>
        <w:rPr>
          <w:sz w:val="28"/>
        </w:rPr>
      </w:pPr>
      <w:bookmarkStart w:id="19" w:name="_Toc24467862"/>
      <w:r w:rsidRPr="00605AD0">
        <w:rPr>
          <w:b/>
          <w:sz w:val="28"/>
        </w:rPr>
        <w:t>Перечень основной и дополнительной учебной литературы, необходимой для освоения дисциплины</w:t>
      </w:r>
      <w:bookmarkEnd w:id="19"/>
    </w:p>
    <w:p w14:paraId="18C95765" w14:textId="77777777" w:rsidR="00E56124" w:rsidRDefault="00E56124" w:rsidP="00E56124">
      <w:pPr>
        <w:pStyle w:val="a9"/>
        <w:jc w:val="both"/>
        <w:outlineLvl w:val="0"/>
        <w:rPr>
          <w:b/>
          <w:sz w:val="28"/>
        </w:rPr>
      </w:pPr>
    </w:p>
    <w:p w14:paraId="479DC4AE" w14:textId="5AB75045" w:rsidR="00E56124" w:rsidRPr="004A7C97" w:rsidRDefault="00E56124" w:rsidP="00E56124">
      <w:pPr>
        <w:pStyle w:val="a9"/>
        <w:jc w:val="both"/>
        <w:outlineLvl w:val="0"/>
        <w:rPr>
          <w:b/>
          <w:sz w:val="28"/>
        </w:rPr>
      </w:pPr>
      <w:r w:rsidRPr="006A059C">
        <w:rPr>
          <w:b/>
          <w:sz w:val="28"/>
        </w:rPr>
        <w:t>8.1. Нормативные акты</w:t>
      </w:r>
      <w:r w:rsidR="00986F3A">
        <w:rPr>
          <w:b/>
          <w:sz w:val="28"/>
        </w:rPr>
        <w:t>:</w:t>
      </w:r>
    </w:p>
    <w:p w14:paraId="0A8F2CD1" w14:textId="77777777" w:rsidR="00E56124" w:rsidRPr="007D4600" w:rsidRDefault="00E56124" w:rsidP="00E56124">
      <w:pPr>
        <w:pStyle w:val="a9"/>
        <w:numPr>
          <w:ilvl w:val="1"/>
          <w:numId w:val="46"/>
        </w:numPr>
        <w:ind w:left="785"/>
        <w:jc w:val="both"/>
        <w:outlineLvl w:val="0"/>
        <w:rPr>
          <w:sz w:val="28"/>
        </w:rPr>
      </w:pPr>
      <w:r w:rsidRPr="007D4600">
        <w:rPr>
          <w:sz w:val="28"/>
        </w:rPr>
        <w:t xml:space="preserve">Рамочная конвенция Организации Объединенных Наций об изменении климата // Организация Объединенных Наций. – URL: </w:t>
      </w:r>
      <w:hyperlink r:id="rId8" w:history="1">
        <w:r w:rsidRPr="007D4600">
          <w:rPr>
            <w:rStyle w:val="a8"/>
            <w:sz w:val="28"/>
          </w:rPr>
          <w:t>http://www.un.org/ru/documents/decl_conv/conventions/climate_framework_conv.shtml.</w:t>
        </w:r>
      </w:hyperlink>
    </w:p>
    <w:p w14:paraId="31B70D17" w14:textId="77777777" w:rsidR="00E56124" w:rsidRPr="007D4600" w:rsidRDefault="00E56124" w:rsidP="00E56124">
      <w:pPr>
        <w:pStyle w:val="a9"/>
        <w:numPr>
          <w:ilvl w:val="1"/>
          <w:numId w:val="46"/>
        </w:numPr>
        <w:ind w:left="785"/>
        <w:jc w:val="both"/>
        <w:outlineLvl w:val="0"/>
        <w:rPr>
          <w:sz w:val="28"/>
        </w:rPr>
      </w:pPr>
      <w:r w:rsidRPr="007D4600">
        <w:rPr>
          <w:sz w:val="28"/>
        </w:rPr>
        <w:t xml:space="preserve">Парижское соглашение ООН по климату. Организация Объединенных Наций, 2015  URL: </w:t>
      </w:r>
      <w:hyperlink r:id="rId9" w:history="1">
        <w:r w:rsidRPr="007D4600">
          <w:rPr>
            <w:rStyle w:val="a8"/>
            <w:sz w:val="28"/>
          </w:rPr>
          <w:t>https://unfccc.int/resource/docs/2015/cop21/rus/l09r.pdf</w:t>
        </w:r>
      </w:hyperlink>
    </w:p>
    <w:p w14:paraId="567E09EA" w14:textId="77777777" w:rsidR="00E56124" w:rsidRPr="007D4600" w:rsidRDefault="00E56124" w:rsidP="00E56124">
      <w:pPr>
        <w:pStyle w:val="a9"/>
        <w:numPr>
          <w:ilvl w:val="1"/>
          <w:numId w:val="46"/>
        </w:numPr>
        <w:ind w:left="785"/>
        <w:jc w:val="both"/>
        <w:outlineLvl w:val="0"/>
        <w:rPr>
          <w:sz w:val="28"/>
        </w:rPr>
      </w:pPr>
      <w:r w:rsidRPr="007D4600">
        <w:rPr>
          <w:sz w:val="28"/>
        </w:rPr>
        <w:t xml:space="preserve">Киотский протокол к Рамочной конвенции Организации Объединенных Наций об изменении климата // Организация Объединенных Наций. – URL: </w:t>
      </w:r>
      <w:hyperlink r:id="rId10" w:history="1">
        <w:r w:rsidRPr="007D4600">
          <w:rPr>
            <w:rStyle w:val="a8"/>
            <w:sz w:val="28"/>
          </w:rPr>
          <w:t>http://www.un.org/ru/documents/decl_conv/conventions/pdf/kyoto.</w:t>
        </w:r>
      </w:hyperlink>
    </w:p>
    <w:p w14:paraId="3C4F38B0" w14:textId="77777777" w:rsidR="00E56124" w:rsidRPr="007D4600" w:rsidRDefault="00E56124" w:rsidP="00E56124">
      <w:pPr>
        <w:pStyle w:val="a9"/>
        <w:numPr>
          <w:ilvl w:val="1"/>
          <w:numId w:val="46"/>
        </w:numPr>
        <w:ind w:left="785"/>
        <w:jc w:val="both"/>
        <w:outlineLvl w:val="0"/>
        <w:rPr>
          <w:sz w:val="28"/>
        </w:rPr>
      </w:pPr>
      <w:r w:rsidRPr="007D4600">
        <w:rPr>
          <w:sz w:val="28"/>
        </w:rPr>
        <w:t xml:space="preserve">Договор к Энергетической Хартии и связанные с ним документы // Организация Объединенных Наций. – URL: </w:t>
      </w:r>
      <w:hyperlink r:id="rId11" w:history="1">
        <w:r w:rsidRPr="007D4600">
          <w:rPr>
            <w:rStyle w:val="a8"/>
            <w:sz w:val="28"/>
          </w:rPr>
          <w:t>https://energycharter.org/fileadmin/DocumentsMedia/Legal/ECT-ru.pdf.</w:t>
        </w:r>
      </w:hyperlink>
    </w:p>
    <w:p w14:paraId="463E9A3E" w14:textId="77777777" w:rsidR="00E56124" w:rsidRPr="007D4600" w:rsidRDefault="00E56124" w:rsidP="00E56124">
      <w:pPr>
        <w:pStyle w:val="a9"/>
        <w:numPr>
          <w:ilvl w:val="1"/>
          <w:numId w:val="46"/>
        </w:numPr>
        <w:ind w:left="785"/>
        <w:jc w:val="both"/>
        <w:outlineLvl w:val="0"/>
        <w:rPr>
          <w:sz w:val="28"/>
        </w:rPr>
      </w:pPr>
      <w:r w:rsidRPr="007D4600">
        <w:rPr>
          <w:sz w:val="28"/>
        </w:rPr>
        <w:t xml:space="preserve">Энергетическая стратегия России на период до 2035 // Министерство энергетики Российской Федерации. – URL: https://minenergo.gov.ru/node/1026 </w:t>
      </w:r>
    </w:p>
    <w:p w14:paraId="6AB02259" w14:textId="77777777" w:rsidR="00E56124" w:rsidRPr="005307DD" w:rsidRDefault="00E56124" w:rsidP="00E56124">
      <w:pPr>
        <w:pStyle w:val="a9"/>
        <w:numPr>
          <w:ilvl w:val="1"/>
          <w:numId w:val="46"/>
        </w:numPr>
        <w:ind w:left="785"/>
        <w:jc w:val="both"/>
        <w:outlineLvl w:val="0"/>
        <w:rPr>
          <w:rStyle w:val="a8"/>
          <w:sz w:val="28"/>
        </w:rPr>
      </w:pPr>
      <w:r w:rsidRPr="005307DD">
        <w:rPr>
          <w:sz w:val="28"/>
        </w:rPr>
        <w:t xml:space="preserve">Доктрина энергетической безопасности Российской Федерации. Утверждена Указом Президента РФ № 219 от 13.05.2019 г. URL: </w:t>
      </w:r>
      <w:hyperlink r:id="rId12" w:history="1">
        <w:r w:rsidRPr="005307DD">
          <w:rPr>
            <w:rStyle w:val="a8"/>
            <w:sz w:val="28"/>
          </w:rPr>
          <w:t>http://www.kremlin.ru/acts/news/60516</w:t>
        </w:r>
      </w:hyperlink>
    </w:p>
    <w:p w14:paraId="0222AAC5" w14:textId="77777777" w:rsidR="00E56124" w:rsidRPr="005307DD" w:rsidRDefault="00E56124" w:rsidP="00E56124">
      <w:pPr>
        <w:pStyle w:val="a9"/>
        <w:numPr>
          <w:ilvl w:val="1"/>
          <w:numId w:val="46"/>
        </w:numPr>
        <w:ind w:left="785"/>
        <w:jc w:val="both"/>
        <w:outlineLvl w:val="0"/>
        <w:rPr>
          <w:sz w:val="28"/>
        </w:rPr>
      </w:pPr>
      <w:r w:rsidRPr="005307DD">
        <w:rPr>
          <w:sz w:val="28"/>
        </w:rPr>
        <w:t xml:space="preserve">Климатическая доктрина Российской Федерации Утверждена Распоряжением Президента РФ № 961-рп от 17 декабря 2009 г. URL: </w:t>
      </w:r>
      <w:hyperlink r:id="rId13" w:history="1">
        <w:r w:rsidRPr="005307DD">
          <w:rPr>
            <w:rStyle w:val="a8"/>
            <w:sz w:val="28"/>
          </w:rPr>
          <w:t>http://www.kremlin.ru/acts/news/6365</w:t>
        </w:r>
      </w:hyperlink>
      <w:r w:rsidRPr="005307DD">
        <w:rPr>
          <w:sz w:val="28"/>
        </w:rPr>
        <w:t xml:space="preserve">  </w:t>
      </w:r>
    </w:p>
    <w:p w14:paraId="06FDF367" w14:textId="1DE8F884" w:rsidR="00E56124" w:rsidRPr="007D4600" w:rsidRDefault="00E56124" w:rsidP="00E56124">
      <w:pPr>
        <w:pStyle w:val="a9"/>
        <w:numPr>
          <w:ilvl w:val="1"/>
          <w:numId w:val="46"/>
        </w:numPr>
        <w:ind w:left="785"/>
        <w:jc w:val="both"/>
        <w:outlineLvl w:val="0"/>
        <w:rPr>
          <w:rStyle w:val="a8"/>
          <w:color w:val="auto"/>
          <w:sz w:val="28"/>
          <w:u w:val="none"/>
        </w:rPr>
      </w:pPr>
      <w:r w:rsidRPr="007D4600">
        <w:rPr>
          <w:sz w:val="28"/>
        </w:rPr>
        <w:t xml:space="preserve">Указ Президента РФ от 4 ноября 2020 г. № 666 </w:t>
      </w:r>
      <w:r w:rsidR="00F9684B">
        <w:rPr>
          <w:sz w:val="28"/>
        </w:rPr>
        <w:t>«</w:t>
      </w:r>
      <w:r w:rsidRPr="007D4600">
        <w:rPr>
          <w:sz w:val="28"/>
        </w:rPr>
        <w:t>О сокращении выбросов парниковых газов</w:t>
      </w:r>
      <w:r w:rsidR="00F9684B">
        <w:rPr>
          <w:sz w:val="28"/>
        </w:rPr>
        <w:t>»</w:t>
      </w:r>
      <w:r w:rsidRPr="007D4600">
        <w:rPr>
          <w:sz w:val="28"/>
        </w:rPr>
        <w:t xml:space="preserve"> URL: </w:t>
      </w:r>
      <w:hyperlink r:id="rId14" w:history="1">
        <w:r w:rsidRPr="007D4600">
          <w:rPr>
            <w:rStyle w:val="a8"/>
            <w:sz w:val="28"/>
          </w:rPr>
          <w:t>http://www.kremlin.ru/acts/bank/45990</w:t>
        </w:r>
      </w:hyperlink>
      <w:r>
        <w:rPr>
          <w:rStyle w:val="a8"/>
          <w:sz w:val="28"/>
        </w:rPr>
        <w:t xml:space="preserve"> </w:t>
      </w:r>
    </w:p>
    <w:p w14:paraId="576F73DC" w14:textId="77777777" w:rsidR="00E56124" w:rsidRPr="007D4600" w:rsidRDefault="00E56124" w:rsidP="00E56124">
      <w:pPr>
        <w:pStyle w:val="a9"/>
        <w:numPr>
          <w:ilvl w:val="1"/>
          <w:numId w:val="46"/>
        </w:numPr>
        <w:ind w:left="785"/>
        <w:jc w:val="both"/>
        <w:outlineLvl w:val="0"/>
        <w:rPr>
          <w:sz w:val="28"/>
        </w:rPr>
      </w:pPr>
      <w:r w:rsidRPr="007D4600">
        <w:rPr>
          <w:sz w:val="28"/>
        </w:rPr>
        <w:t>Федеральный закон от 02.07.2021 г. № 296-ФЗ «Об ограничении выбросов парниковых газов» URL:</w:t>
      </w:r>
      <w:r w:rsidRPr="00BE30C4">
        <w:t xml:space="preserve"> </w:t>
      </w:r>
      <w:hyperlink r:id="rId15" w:history="1">
        <w:r w:rsidRPr="007D4600">
          <w:rPr>
            <w:rStyle w:val="a8"/>
            <w:sz w:val="28"/>
          </w:rPr>
          <w:t>http://www.kremlin.ru/acts/bank/47013</w:t>
        </w:r>
      </w:hyperlink>
      <w:r w:rsidRPr="007D4600">
        <w:rPr>
          <w:sz w:val="28"/>
        </w:rPr>
        <w:t xml:space="preserve">  </w:t>
      </w:r>
    </w:p>
    <w:p w14:paraId="69BCADA8" w14:textId="5701CDF8" w:rsidR="00E56124" w:rsidRPr="005307DD" w:rsidRDefault="00AD7DF7" w:rsidP="00E56124">
      <w:pPr>
        <w:pStyle w:val="a9"/>
        <w:numPr>
          <w:ilvl w:val="1"/>
          <w:numId w:val="46"/>
        </w:numPr>
        <w:ind w:left="782" w:hanging="357"/>
        <w:jc w:val="both"/>
        <w:outlineLvl w:val="0"/>
        <w:rPr>
          <w:b/>
          <w:sz w:val="28"/>
        </w:rPr>
      </w:pPr>
      <w:r>
        <w:rPr>
          <w:sz w:val="28"/>
        </w:rPr>
        <w:t xml:space="preserve"> </w:t>
      </w:r>
      <w:r w:rsidR="00E56124" w:rsidRPr="005307DD">
        <w:rPr>
          <w:sz w:val="28"/>
        </w:rPr>
        <w:t xml:space="preserve">Федеральный закон от 06.03.2022 N 34-ФЗ </w:t>
      </w:r>
      <w:r w:rsidR="00F9684B">
        <w:rPr>
          <w:sz w:val="28"/>
        </w:rPr>
        <w:t>«</w:t>
      </w:r>
      <w:r w:rsidR="00E56124" w:rsidRPr="005307DD">
        <w:rPr>
          <w:sz w:val="28"/>
        </w:rPr>
        <w:t>О проведении эксперимента по ограничению выбросов парниковых газов в отдельных субъектах Российской Федерации</w:t>
      </w:r>
      <w:r w:rsidR="00F9684B">
        <w:rPr>
          <w:sz w:val="28"/>
        </w:rPr>
        <w:t>»</w:t>
      </w:r>
      <w:r w:rsidR="00E56124" w:rsidRPr="005307DD">
        <w:rPr>
          <w:sz w:val="28"/>
        </w:rPr>
        <w:t xml:space="preserve">  URL: </w:t>
      </w:r>
      <w:hyperlink r:id="rId16" w:history="1">
        <w:r w:rsidR="00E56124" w:rsidRPr="005307DD">
          <w:rPr>
            <w:rStyle w:val="a8"/>
            <w:sz w:val="28"/>
          </w:rPr>
          <w:t>https://www.consultant.ru/law/hotdocs/73853.html/</w:t>
        </w:r>
      </w:hyperlink>
      <w:r w:rsidR="00E56124" w:rsidRPr="005307DD">
        <w:rPr>
          <w:sz w:val="28"/>
        </w:rPr>
        <w:t xml:space="preserve"> </w:t>
      </w:r>
      <w:r w:rsidR="00E56124" w:rsidRPr="005307DD">
        <w:rPr>
          <w:sz w:val="28"/>
        </w:rPr>
        <w:tab/>
      </w:r>
    </w:p>
    <w:p w14:paraId="2D53C36D" w14:textId="77777777" w:rsidR="00E56124" w:rsidRDefault="00E56124" w:rsidP="004A7C97">
      <w:pPr>
        <w:pStyle w:val="a9"/>
        <w:jc w:val="both"/>
        <w:outlineLvl w:val="0"/>
        <w:rPr>
          <w:b/>
          <w:sz w:val="28"/>
        </w:rPr>
      </w:pPr>
    </w:p>
    <w:p w14:paraId="3F0A803A" w14:textId="77777777" w:rsidR="00AD7DF7" w:rsidRDefault="00AD7DF7" w:rsidP="00AD7DF7">
      <w:pPr>
        <w:pStyle w:val="a9"/>
        <w:jc w:val="both"/>
        <w:outlineLvl w:val="0"/>
        <w:rPr>
          <w:b/>
          <w:sz w:val="28"/>
        </w:rPr>
      </w:pPr>
      <w:r>
        <w:rPr>
          <w:b/>
          <w:sz w:val="28"/>
          <w:lang w:val="en-US"/>
        </w:rPr>
        <w:lastRenderedPageBreak/>
        <w:t>8</w:t>
      </w:r>
      <w:r>
        <w:rPr>
          <w:b/>
          <w:sz w:val="28"/>
        </w:rPr>
        <w:t xml:space="preserve">.2. </w:t>
      </w:r>
      <w:r w:rsidRPr="005307DD">
        <w:rPr>
          <w:b/>
          <w:sz w:val="28"/>
        </w:rPr>
        <w:t>Основная литература:</w:t>
      </w:r>
    </w:p>
    <w:p w14:paraId="10E60212" w14:textId="77777777" w:rsidR="00AD7DF7" w:rsidRPr="00961140" w:rsidRDefault="00AD7DF7" w:rsidP="00A62B2F">
      <w:pPr>
        <w:pStyle w:val="a9"/>
        <w:numPr>
          <w:ilvl w:val="0"/>
          <w:numId w:val="24"/>
        </w:numPr>
        <w:ind w:left="782" w:hanging="357"/>
        <w:jc w:val="both"/>
        <w:rPr>
          <w:sz w:val="28"/>
          <w:szCs w:val="28"/>
        </w:rPr>
      </w:pPr>
      <w:proofErr w:type="spellStart"/>
      <w:r w:rsidRPr="00961140">
        <w:rPr>
          <w:sz w:val="28"/>
          <w:szCs w:val="28"/>
        </w:rPr>
        <w:t>Козеняшева</w:t>
      </w:r>
      <w:proofErr w:type="spellEnd"/>
      <w:r w:rsidRPr="00961140">
        <w:rPr>
          <w:sz w:val="28"/>
          <w:szCs w:val="28"/>
        </w:rPr>
        <w:t xml:space="preserve">, М.М., Современные проблемы развития мирового рынка энергоресурсов. Позиции России в мировом </w:t>
      </w:r>
      <w:proofErr w:type="gramStart"/>
      <w:r w:rsidRPr="00961140">
        <w:rPr>
          <w:sz w:val="28"/>
          <w:szCs w:val="28"/>
        </w:rPr>
        <w:t>ТЭК :</w:t>
      </w:r>
      <w:proofErr w:type="gramEnd"/>
      <w:r w:rsidRPr="00961140">
        <w:rPr>
          <w:sz w:val="28"/>
          <w:szCs w:val="28"/>
        </w:rPr>
        <w:t xml:space="preserve"> учебное пособие / М.М. </w:t>
      </w:r>
      <w:proofErr w:type="spellStart"/>
      <w:r w:rsidRPr="00961140">
        <w:rPr>
          <w:sz w:val="28"/>
          <w:szCs w:val="28"/>
        </w:rPr>
        <w:t>Козеняшева</w:t>
      </w:r>
      <w:proofErr w:type="spellEnd"/>
      <w:r w:rsidRPr="00961140">
        <w:rPr>
          <w:sz w:val="28"/>
          <w:szCs w:val="28"/>
        </w:rPr>
        <w:t xml:space="preserve">. — </w:t>
      </w:r>
      <w:proofErr w:type="gramStart"/>
      <w:r w:rsidRPr="00961140">
        <w:rPr>
          <w:sz w:val="28"/>
          <w:szCs w:val="28"/>
        </w:rPr>
        <w:t>Москва :</w:t>
      </w:r>
      <w:proofErr w:type="gramEnd"/>
      <w:r w:rsidRPr="00961140">
        <w:rPr>
          <w:sz w:val="28"/>
          <w:szCs w:val="28"/>
        </w:rPr>
        <w:t xml:space="preserve"> </w:t>
      </w:r>
      <w:proofErr w:type="spellStart"/>
      <w:r w:rsidRPr="00961140">
        <w:rPr>
          <w:sz w:val="28"/>
          <w:szCs w:val="28"/>
        </w:rPr>
        <w:t>Русайнс</w:t>
      </w:r>
      <w:proofErr w:type="spellEnd"/>
      <w:r w:rsidRPr="00961140">
        <w:rPr>
          <w:sz w:val="28"/>
          <w:szCs w:val="28"/>
        </w:rPr>
        <w:t xml:space="preserve">, 2022. — 51 с. — ISBN 978-5-4365-8411-9. — </w:t>
      </w:r>
      <w:r>
        <w:rPr>
          <w:sz w:val="28"/>
          <w:szCs w:val="28"/>
        </w:rPr>
        <w:t xml:space="preserve">ЭБС </w:t>
      </w:r>
      <w:r>
        <w:rPr>
          <w:sz w:val="28"/>
          <w:szCs w:val="28"/>
          <w:lang w:val="en-US"/>
        </w:rPr>
        <w:t>BOOK</w:t>
      </w:r>
      <w:r w:rsidRPr="00960677">
        <w:rPr>
          <w:sz w:val="28"/>
          <w:szCs w:val="28"/>
        </w:rPr>
        <w:t>.</w:t>
      </w:r>
      <w:proofErr w:type="spellStart"/>
      <w:r>
        <w:rPr>
          <w:sz w:val="28"/>
          <w:szCs w:val="28"/>
          <w:lang w:val="en-US"/>
        </w:rPr>
        <w:t>ru</w:t>
      </w:r>
      <w:proofErr w:type="spellEnd"/>
      <w:r w:rsidRPr="00960677">
        <w:rPr>
          <w:sz w:val="28"/>
          <w:szCs w:val="28"/>
        </w:rPr>
        <w:t xml:space="preserve">. </w:t>
      </w:r>
      <w:r w:rsidRPr="00996998">
        <w:rPr>
          <w:sz w:val="28"/>
          <w:szCs w:val="28"/>
        </w:rPr>
        <w:t xml:space="preserve">- </w:t>
      </w:r>
      <w:r w:rsidRPr="00961140">
        <w:rPr>
          <w:sz w:val="28"/>
          <w:szCs w:val="28"/>
        </w:rPr>
        <w:t>URL: https://book.ru</w:t>
      </w:r>
      <w:r>
        <w:rPr>
          <w:sz w:val="28"/>
          <w:szCs w:val="28"/>
        </w:rPr>
        <w:t>/book/942884 (дата обращения: 26.10</w:t>
      </w:r>
      <w:r w:rsidRPr="00961140">
        <w:rPr>
          <w:sz w:val="28"/>
          <w:szCs w:val="28"/>
        </w:rPr>
        <w:t xml:space="preserve">.2022). — </w:t>
      </w:r>
      <w:proofErr w:type="gramStart"/>
      <w:r w:rsidRPr="00961140">
        <w:rPr>
          <w:sz w:val="28"/>
          <w:szCs w:val="28"/>
        </w:rPr>
        <w:t>Текст :</w:t>
      </w:r>
      <w:proofErr w:type="gramEnd"/>
      <w:r w:rsidRPr="00961140">
        <w:rPr>
          <w:sz w:val="28"/>
          <w:szCs w:val="28"/>
        </w:rPr>
        <w:t xml:space="preserve"> электронный.</w:t>
      </w:r>
    </w:p>
    <w:p w14:paraId="39C862CC" w14:textId="7E690AEB" w:rsidR="00BD5385" w:rsidRDefault="00BD5385" w:rsidP="004A7C97">
      <w:pPr>
        <w:pStyle w:val="a9"/>
        <w:jc w:val="both"/>
        <w:outlineLvl w:val="0"/>
        <w:rPr>
          <w:b/>
          <w:sz w:val="28"/>
        </w:rPr>
      </w:pPr>
    </w:p>
    <w:p w14:paraId="14967268" w14:textId="0BCB6CC6" w:rsidR="00F74340" w:rsidRPr="00130F2F" w:rsidRDefault="00F74340" w:rsidP="00F74340">
      <w:pPr>
        <w:pStyle w:val="a9"/>
        <w:jc w:val="both"/>
        <w:outlineLvl w:val="0"/>
        <w:rPr>
          <w:b/>
          <w:sz w:val="28"/>
        </w:rPr>
      </w:pPr>
      <w:r>
        <w:rPr>
          <w:b/>
          <w:sz w:val="28"/>
        </w:rPr>
        <w:t xml:space="preserve">8.3. Дополнительная </w:t>
      </w:r>
      <w:proofErr w:type="spellStart"/>
      <w:r>
        <w:rPr>
          <w:b/>
          <w:sz w:val="28"/>
          <w:lang w:val="en-US"/>
        </w:rPr>
        <w:t>литература</w:t>
      </w:r>
      <w:proofErr w:type="spellEnd"/>
      <w:r w:rsidRPr="006A059C">
        <w:rPr>
          <w:b/>
          <w:sz w:val="28"/>
          <w:lang w:val="en-US"/>
        </w:rPr>
        <w:t>:</w:t>
      </w:r>
    </w:p>
    <w:p w14:paraId="6AAFC05E" w14:textId="77777777" w:rsidR="00F74340" w:rsidRPr="00961140" w:rsidRDefault="00F74340" w:rsidP="00A62B2F">
      <w:pPr>
        <w:pStyle w:val="a9"/>
        <w:numPr>
          <w:ilvl w:val="0"/>
          <w:numId w:val="24"/>
        </w:numPr>
        <w:ind w:left="782" w:hanging="357"/>
        <w:jc w:val="both"/>
        <w:rPr>
          <w:sz w:val="28"/>
          <w:szCs w:val="28"/>
        </w:rPr>
      </w:pPr>
      <w:r w:rsidRPr="00961140">
        <w:rPr>
          <w:sz w:val="28"/>
          <w:szCs w:val="28"/>
        </w:rPr>
        <w:t xml:space="preserve">Дятлов, С. А. Основы концепции устойчивого </w:t>
      </w:r>
      <w:proofErr w:type="gramStart"/>
      <w:r w:rsidRPr="00961140">
        <w:rPr>
          <w:sz w:val="28"/>
          <w:szCs w:val="28"/>
        </w:rPr>
        <w:t>развития :</w:t>
      </w:r>
      <w:proofErr w:type="gramEnd"/>
      <w:r w:rsidRPr="00961140">
        <w:rPr>
          <w:sz w:val="28"/>
          <w:szCs w:val="28"/>
        </w:rPr>
        <w:t xml:space="preserve"> учебное пособие / С.А. Дятлов. — </w:t>
      </w:r>
      <w:proofErr w:type="gramStart"/>
      <w:r w:rsidRPr="00961140">
        <w:rPr>
          <w:sz w:val="28"/>
          <w:szCs w:val="28"/>
        </w:rPr>
        <w:t>Москва :</w:t>
      </w:r>
      <w:proofErr w:type="gramEnd"/>
      <w:r w:rsidRPr="00961140">
        <w:rPr>
          <w:sz w:val="28"/>
          <w:szCs w:val="28"/>
        </w:rPr>
        <w:t xml:space="preserve"> ИНФРА-М, 2022. — 185 с. — (Высшее образование: </w:t>
      </w:r>
      <w:proofErr w:type="spellStart"/>
      <w:r w:rsidRPr="00961140">
        <w:rPr>
          <w:sz w:val="28"/>
          <w:szCs w:val="28"/>
        </w:rPr>
        <w:t>Бакалавриат</w:t>
      </w:r>
      <w:proofErr w:type="spellEnd"/>
      <w:r w:rsidRPr="00961140">
        <w:rPr>
          <w:sz w:val="28"/>
          <w:szCs w:val="28"/>
        </w:rPr>
        <w:t xml:space="preserve">). — DOI 10.12737/21494. - ISBN 978-5-16-012029-4. </w:t>
      </w:r>
      <w:r>
        <w:rPr>
          <w:sz w:val="28"/>
          <w:szCs w:val="28"/>
        </w:rPr>
        <w:t>–</w:t>
      </w:r>
      <w:r w:rsidRPr="00961140">
        <w:rPr>
          <w:sz w:val="28"/>
          <w:szCs w:val="28"/>
        </w:rPr>
        <w:t xml:space="preserve"> </w:t>
      </w:r>
      <w:r>
        <w:rPr>
          <w:sz w:val="28"/>
          <w:szCs w:val="28"/>
        </w:rPr>
        <w:t xml:space="preserve">ЭБС </w:t>
      </w:r>
      <w:r w:rsidRPr="006A059C">
        <w:rPr>
          <w:sz w:val="28"/>
          <w:szCs w:val="28"/>
        </w:rPr>
        <w:t>ZNANIUM</w:t>
      </w:r>
      <w:r w:rsidRPr="00961140">
        <w:rPr>
          <w:sz w:val="28"/>
          <w:szCs w:val="28"/>
        </w:rPr>
        <w:t>.</w:t>
      </w:r>
      <w:r w:rsidRPr="006A059C">
        <w:rPr>
          <w:sz w:val="28"/>
          <w:szCs w:val="28"/>
        </w:rPr>
        <w:t>com</w:t>
      </w:r>
      <w:r w:rsidRPr="00961140">
        <w:rPr>
          <w:sz w:val="28"/>
          <w:szCs w:val="28"/>
        </w:rPr>
        <w:t>. - URL: https://znanium.com/catalog/pro</w:t>
      </w:r>
      <w:r>
        <w:rPr>
          <w:sz w:val="28"/>
          <w:szCs w:val="28"/>
        </w:rPr>
        <w:t>duct/1858237 (дата обращения: 26</w:t>
      </w:r>
      <w:r w:rsidRPr="00961140">
        <w:rPr>
          <w:sz w:val="28"/>
          <w:szCs w:val="28"/>
        </w:rPr>
        <w:t>.1</w:t>
      </w:r>
      <w:r>
        <w:rPr>
          <w:sz w:val="28"/>
          <w:szCs w:val="28"/>
        </w:rPr>
        <w:t>0</w:t>
      </w:r>
      <w:r w:rsidRPr="00961140">
        <w:rPr>
          <w:sz w:val="28"/>
          <w:szCs w:val="28"/>
        </w:rPr>
        <w:t xml:space="preserve">.2022). – </w:t>
      </w:r>
      <w:proofErr w:type="gramStart"/>
      <w:r w:rsidRPr="00961140">
        <w:rPr>
          <w:sz w:val="28"/>
          <w:szCs w:val="28"/>
        </w:rPr>
        <w:t>Текст :</w:t>
      </w:r>
      <w:proofErr w:type="gramEnd"/>
      <w:r w:rsidRPr="00961140">
        <w:rPr>
          <w:sz w:val="28"/>
          <w:szCs w:val="28"/>
        </w:rPr>
        <w:t xml:space="preserve"> электронный.</w:t>
      </w:r>
    </w:p>
    <w:p w14:paraId="1ED4DA40" w14:textId="77777777" w:rsidR="00BD5385" w:rsidRDefault="00BD5385" w:rsidP="004A7C97">
      <w:pPr>
        <w:pStyle w:val="a9"/>
        <w:jc w:val="both"/>
        <w:outlineLvl w:val="0"/>
        <w:rPr>
          <w:b/>
          <w:sz w:val="28"/>
        </w:rPr>
      </w:pPr>
    </w:p>
    <w:p w14:paraId="42B4639A" w14:textId="4CEE3084" w:rsidR="00407757" w:rsidRPr="00407757" w:rsidRDefault="00407757" w:rsidP="00D4065C">
      <w:pPr>
        <w:jc w:val="both"/>
        <w:outlineLvl w:val="0"/>
        <w:rPr>
          <w:b/>
          <w:sz w:val="28"/>
        </w:rPr>
      </w:pPr>
      <w:bookmarkStart w:id="20" w:name="_Toc24467863"/>
    </w:p>
    <w:p w14:paraId="68331E59" w14:textId="2F885E03" w:rsidR="00AE147B" w:rsidRDefault="00407757" w:rsidP="00407757">
      <w:pPr>
        <w:pStyle w:val="a9"/>
        <w:numPr>
          <w:ilvl w:val="0"/>
          <w:numId w:val="18"/>
        </w:numPr>
        <w:jc w:val="both"/>
        <w:outlineLvl w:val="0"/>
        <w:rPr>
          <w:b/>
          <w:sz w:val="28"/>
        </w:rPr>
      </w:pPr>
      <w:r w:rsidRPr="00407757">
        <w:rPr>
          <w:b/>
          <w:sz w:val="28"/>
        </w:rPr>
        <w:t xml:space="preserve">Перечень ресурсов информационно-телекоммуникационной сети </w:t>
      </w:r>
      <w:r w:rsidR="00AE147B" w:rsidRPr="001B4D6E">
        <w:rPr>
          <w:b/>
          <w:sz w:val="28"/>
        </w:rPr>
        <w:t>«Интернет», необходимых для освоения дисциплины</w:t>
      </w:r>
      <w:bookmarkEnd w:id="20"/>
    </w:p>
    <w:p w14:paraId="48B12985" w14:textId="77777777" w:rsidR="0050556A" w:rsidRDefault="0050556A" w:rsidP="0050556A">
      <w:pPr>
        <w:pStyle w:val="a9"/>
        <w:jc w:val="both"/>
        <w:outlineLvl w:val="0"/>
        <w:rPr>
          <w:b/>
          <w:sz w:val="28"/>
        </w:rPr>
      </w:pPr>
    </w:p>
    <w:p w14:paraId="739B85EE" w14:textId="77777777" w:rsidR="003C4076" w:rsidRDefault="003C4076" w:rsidP="00837334">
      <w:pPr>
        <w:pStyle w:val="a9"/>
        <w:numPr>
          <w:ilvl w:val="0"/>
          <w:numId w:val="50"/>
        </w:numPr>
        <w:ind w:left="771" w:hanging="414"/>
        <w:jc w:val="both"/>
        <w:rPr>
          <w:sz w:val="28"/>
          <w:szCs w:val="28"/>
        </w:rPr>
      </w:pPr>
      <w:bookmarkStart w:id="21" w:name="_Toc418768732"/>
      <w:bookmarkStart w:id="22" w:name="_Toc24467864"/>
      <w:r w:rsidRPr="00BA49C8">
        <w:rPr>
          <w:sz w:val="28"/>
          <w:szCs w:val="28"/>
        </w:rPr>
        <w:t xml:space="preserve">Бушуев, В. В. Энергетические истоки евразийской цивилизации / В. В. Бушуев, В.В. Первухин, Д.А. Соловьев. – Москва: ИД «Энергия», 2018. – 198 с. - http://www.energystrategy.ru [сайт]. - URL: </w:t>
      </w:r>
      <w:hyperlink r:id="rId17" w:history="1">
        <w:r w:rsidRPr="00BA49C8">
          <w:rPr>
            <w:rStyle w:val="a8"/>
            <w:sz w:val="28"/>
          </w:rPr>
          <w:t>http://www.energystrategy.ru/editions/Energy_Sources.html</w:t>
        </w:r>
      </w:hyperlink>
      <w:r w:rsidRPr="00BA49C8">
        <w:rPr>
          <w:sz w:val="28"/>
        </w:rPr>
        <w:t xml:space="preserve"> </w:t>
      </w:r>
      <w:r w:rsidRPr="00BA49C8">
        <w:rPr>
          <w:sz w:val="28"/>
          <w:szCs w:val="28"/>
        </w:rPr>
        <w:t xml:space="preserve">(дата обращения: 26.10.2022). – </w:t>
      </w:r>
      <w:proofErr w:type="gramStart"/>
      <w:r w:rsidRPr="00BA49C8">
        <w:rPr>
          <w:sz w:val="28"/>
          <w:szCs w:val="28"/>
        </w:rPr>
        <w:t>Текст :</w:t>
      </w:r>
      <w:proofErr w:type="gramEnd"/>
      <w:r w:rsidRPr="00BA49C8">
        <w:rPr>
          <w:sz w:val="28"/>
          <w:szCs w:val="28"/>
        </w:rPr>
        <w:t xml:space="preserve"> электронный.  </w:t>
      </w:r>
    </w:p>
    <w:p w14:paraId="306DF047" w14:textId="77777777" w:rsidR="003C4076" w:rsidRPr="00BA49C8" w:rsidRDefault="003C4076" w:rsidP="00837334">
      <w:pPr>
        <w:pStyle w:val="a9"/>
        <w:numPr>
          <w:ilvl w:val="0"/>
          <w:numId w:val="50"/>
        </w:numPr>
        <w:ind w:left="771" w:hanging="414"/>
        <w:jc w:val="both"/>
        <w:rPr>
          <w:sz w:val="28"/>
          <w:szCs w:val="28"/>
        </w:rPr>
      </w:pPr>
      <w:r w:rsidRPr="00BA49C8">
        <w:rPr>
          <w:sz w:val="28"/>
          <w:szCs w:val="28"/>
        </w:rPr>
        <w:t xml:space="preserve">Направления адаптации мировой энергетики к новым рыночным условиям / под редакцией академика А.А. Макарова, канд. </w:t>
      </w:r>
      <w:proofErr w:type="spellStart"/>
      <w:r w:rsidRPr="00BA49C8">
        <w:rPr>
          <w:sz w:val="28"/>
          <w:szCs w:val="28"/>
        </w:rPr>
        <w:t>экон</w:t>
      </w:r>
      <w:proofErr w:type="spellEnd"/>
      <w:r w:rsidRPr="00BA49C8">
        <w:rPr>
          <w:sz w:val="28"/>
          <w:szCs w:val="28"/>
        </w:rPr>
        <w:t xml:space="preserve">. наук Т.А. </w:t>
      </w:r>
      <w:proofErr w:type="spellStart"/>
      <w:r w:rsidRPr="00BA49C8">
        <w:rPr>
          <w:sz w:val="28"/>
          <w:szCs w:val="28"/>
        </w:rPr>
        <w:t>Митровой</w:t>
      </w:r>
      <w:proofErr w:type="spellEnd"/>
      <w:r w:rsidRPr="00BA49C8">
        <w:rPr>
          <w:sz w:val="28"/>
          <w:szCs w:val="28"/>
        </w:rPr>
        <w:t xml:space="preserve"> и В.А. Кулагина. — </w:t>
      </w:r>
      <w:proofErr w:type="gramStart"/>
      <w:r w:rsidRPr="00BA49C8">
        <w:rPr>
          <w:sz w:val="28"/>
          <w:szCs w:val="28"/>
        </w:rPr>
        <w:t>Москва :</w:t>
      </w:r>
      <w:proofErr w:type="gramEnd"/>
      <w:r w:rsidRPr="00BA49C8">
        <w:rPr>
          <w:sz w:val="28"/>
          <w:szCs w:val="28"/>
        </w:rPr>
        <w:t xml:space="preserve"> ИНЭИ РАН, 2018.  - https://www.eriras.ru [сайт].  - </w:t>
      </w:r>
      <w:r w:rsidRPr="00BA49C8">
        <w:rPr>
          <w:sz w:val="28"/>
          <w:szCs w:val="28"/>
          <w:lang w:val="en-US"/>
        </w:rPr>
        <w:t>URL</w:t>
      </w:r>
      <w:r w:rsidRPr="00BA49C8">
        <w:rPr>
          <w:sz w:val="28"/>
          <w:szCs w:val="28"/>
        </w:rPr>
        <w:t xml:space="preserve">: </w:t>
      </w:r>
      <w:hyperlink r:id="rId18" w:history="1">
        <w:r w:rsidRPr="00BA49C8">
          <w:rPr>
            <w:rStyle w:val="a8"/>
            <w:sz w:val="28"/>
            <w:szCs w:val="28"/>
            <w:lang w:val="en-US"/>
          </w:rPr>
          <w:t>https</w:t>
        </w:r>
        <w:r w:rsidRPr="00BA49C8">
          <w:rPr>
            <w:rStyle w:val="a8"/>
            <w:sz w:val="28"/>
            <w:szCs w:val="28"/>
          </w:rPr>
          <w:t>://</w:t>
        </w:r>
        <w:r w:rsidRPr="00BA49C8">
          <w:rPr>
            <w:rStyle w:val="a8"/>
            <w:sz w:val="28"/>
            <w:szCs w:val="28"/>
            <w:lang w:val="en-US"/>
          </w:rPr>
          <w:t>www</w:t>
        </w:r>
        <w:r w:rsidRPr="00BA49C8">
          <w:rPr>
            <w:rStyle w:val="a8"/>
            <w:sz w:val="28"/>
            <w:szCs w:val="28"/>
          </w:rPr>
          <w:t>.</w:t>
        </w:r>
        <w:proofErr w:type="spellStart"/>
        <w:r w:rsidRPr="00BA49C8">
          <w:rPr>
            <w:rStyle w:val="a8"/>
            <w:sz w:val="28"/>
            <w:szCs w:val="28"/>
            <w:lang w:val="en-US"/>
          </w:rPr>
          <w:t>eriras</w:t>
        </w:r>
        <w:proofErr w:type="spellEnd"/>
        <w:r w:rsidRPr="00BA49C8">
          <w:rPr>
            <w:rStyle w:val="a8"/>
            <w:sz w:val="28"/>
            <w:szCs w:val="28"/>
          </w:rPr>
          <w:t>.</w:t>
        </w:r>
        <w:proofErr w:type="spellStart"/>
        <w:r w:rsidRPr="00BA49C8">
          <w:rPr>
            <w:rStyle w:val="a8"/>
            <w:sz w:val="28"/>
            <w:szCs w:val="28"/>
            <w:lang w:val="en-US"/>
          </w:rPr>
          <w:t>ru</w:t>
        </w:r>
        <w:proofErr w:type="spellEnd"/>
        <w:r w:rsidRPr="00BA49C8">
          <w:rPr>
            <w:rStyle w:val="a8"/>
            <w:sz w:val="28"/>
            <w:szCs w:val="28"/>
          </w:rPr>
          <w:t>/</w:t>
        </w:r>
        <w:r w:rsidRPr="00BA49C8">
          <w:rPr>
            <w:rStyle w:val="a8"/>
            <w:sz w:val="28"/>
            <w:szCs w:val="28"/>
            <w:lang w:val="en-US"/>
          </w:rPr>
          <w:t>files</w:t>
        </w:r>
        <w:r w:rsidRPr="00BA49C8">
          <w:rPr>
            <w:rStyle w:val="a8"/>
            <w:sz w:val="28"/>
            <w:szCs w:val="28"/>
          </w:rPr>
          <w:t>/</w:t>
        </w:r>
        <w:proofErr w:type="spellStart"/>
        <w:r w:rsidRPr="00BA49C8">
          <w:rPr>
            <w:rStyle w:val="a8"/>
            <w:sz w:val="28"/>
            <w:szCs w:val="28"/>
            <w:lang w:val="en-US"/>
          </w:rPr>
          <w:t>sistemnye</w:t>
        </w:r>
        <w:proofErr w:type="spellEnd"/>
        <w:r w:rsidRPr="00BA49C8">
          <w:rPr>
            <w:rStyle w:val="a8"/>
            <w:sz w:val="28"/>
            <w:szCs w:val="28"/>
          </w:rPr>
          <w:t>_</w:t>
        </w:r>
        <w:proofErr w:type="spellStart"/>
        <w:r w:rsidRPr="00BA49C8">
          <w:rPr>
            <w:rStyle w:val="a8"/>
            <w:sz w:val="28"/>
            <w:szCs w:val="28"/>
            <w:lang w:val="en-US"/>
          </w:rPr>
          <w:t>issledovaniya</w:t>
        </w:r>
        <w:proofErr w:type="spellEnd"/>
        <w:r w:rsidRPr="00BA49C8">
          <w:rPr>
            <w:rStyle w:val="a8"/>
            <w:sz w:val="28"/>
            <w:szCs w:val="28"/>
          </w:rPr>
          <w:t>_-</w:t>
        </w:r>
        <w:proofErr w:type="spellStart"/>
        <w:r w:rsidRPr="00BA49C8">
          <w:rPr>
            <w:rStyle w:val="a8"/>
            <w:sz w:val="28"/>
            <w:szCs w:val="28"/>
            <w:lang w:val="en-US"/>
          </w:rPr>
          <w:t>mch</w:t>
        </w:r>
        <w:proofErr w:type="spellEnd"/>
        <w:r w:rsidRPr="00BA49C8">
          <w:rPr>
            <w:rStyle w:val="a8"/>
            <w:sz w:val="28"/>
            <w:szCs w:val="28"/>
          </w:rPr>
          <w:t>-.</w:t>
        </w:r>
        <w:r w:rsidRPr="00BA49C8">
          <w:rPr>
            <w:rStyle w:val="a8"/>
            <w:sz w:val="28"/>
            <w:szCs w:val="28"/>
            <w:lang w:val="en-US"/>
          </w:rPr>
          <w:t>pdf</w:t>
        </w:r>
      </w:hyperlink>
      <w:r w:rsidRPr="00BA49C8">
        <w:rPr>
          <w:sz w:val="28"/>
          <w:szCs w:val="28"/>
        </w:rPr>
        <w:t xml:space="preserve">. (дата обращения: 26.10.2022). – </w:t>
      </w:r>
      <w:proofErr w:type="gramStart"/>
      <w:r w:rsidRPr="00BA49C8">
        <w:rPr>
          <w:sz w:val="28"/>
          <w:szCs w:val="28"/>
        </w:rPr>
        <w:t>Текст :</w:t>
      </w:r>
      <w:proofErr w:type="gramEnd"/>
      <w:r w:rsidRPr="00BA49C8">
        <w:rPr>
          <w:sz w:val="28"/>
          <w:szCs w:val="28"/>
        </w:rPr>
        <w:t xml:space="preserve"> электронный.</w:t>
      </w:r>
    </w:p>
    <w:p w14:paraId="04A78E2B" w14:textId="77777777" w:rsidR="003C4076" w:rsidRDefault="003C4076" w:rsidP="00837334">
      <w:pPr>
        <w:pStyle w:val="a9"/>
        <w:numPr>
          <w:ilvl w:val="0"/>
          <w:numId w:val="50"/>
        </w:numPr>
        <w:ind w:left="771" w:hanging="414"/>
        <w:jc w:val="both"/>
        <w:rPr>
          <w:sz w:val="28"/>
          <w:szCs w:val="28"/>
        </w:rPr>
      </w:pPr>
      <w:r w:rsidRPr="005307DD">
        <w:rPr>
          <w:sz w:val="28"/>
          <w:szCs w:val="28"/>
        </w:rPr>
        <w:t>Порфирьев</w:t>
      </w:r>
      <w:r>
        <w:rPr>
          <w:sz w:val="28"/>
          <w:szCs w:val="28"/>
        </w:rPr>
        <w:t>,</w:t>
      </w:r>
      <w:r w:rsidRPr="005307DD">
        <w:rPr>
          <w:sz w:val="28"/>
          <w:szCs w:val="28"/>
        </w:rPr>
        <w:t xml:space="preserve"> </w:t>
      </w:r>
      <w:r>
        <w:rPr>
          <w:sz w:val="28"/>
          <w:szCs w:val="28"/>
        </w:rPr>
        <w:t xml:space="preserve">Б.Н. </w:t>
      </w:r>
      <w:r w:rsidRPr="005307DD">
        <w:rPr>
          <w:sz w:val="28"/>
          <w:szCs w:val="28"/>
        </w:rPr>
        <w:t>Изменения климата и международная безопасность</w:t>
      </w:r>
      <w:r>
        <w:rPr>
          <w:sz w:val="28"/>
          <w:szCs w:val="28"/>
        </w:rPr>
        <w:t xml:space="preserve"> / Б.Н. </w:t>
      </w:r>
      <w:r w:rsidRPr="005307DD">
        <w:rPr>
          <w:sz w:val="28"/>
          <w:szCs w:val="28"/>
        </w:rPr>
        <w:t>Порфирьев</w:t>
      </w:r>
      <w:r>
        <w:rPr>
          <w:sz w:val="28"/>
          <w:szCs w:val="28"/>
        </w:rPr>
        <w:t>,</w:t>
      </w:r>
      <w:r w:rsidRPr="005307DD">
        <w:rPr>
          <w:sz w:val="28"/>
          <w:szCs w:val="28"/>
        </w:rPr>
        <w:t xml:space="preserve"> </w:t>
      </w:r>
      <w:r>
        <w:rPr>
          <w:sz w:val="28"/>
          <w:szCs w:val="28"/>
        </w:rPr>
        <w:t xml:space="preserve">В.М. </w:t>
      </w:r>
      <w:proofErr w:type="spellStart"/>
      <w:r>
        <w:rPr>
          <w:sz w:val="28"/>
          <w:szCs w:val="28"/>
        </w:rPr>
        <w:t>Катцов</w:t>
      </w:r>
      <w:proofErr w:type="spellEnd"/>
      <w:r w:rsidRPr="005307DD">
        <w:rPr>
          <w:sz w:val="28"/>
          <w:szCs w:val="28"/>
        </w:rPr>
        <w:t xml:space="preserve">, </w:t>
      </w:r>
      <w:r>
        <w:rPr>
          <w:sz w:val="28"/>
          <w:szCs w:val="28"/>
        </w:rPr>
        <w:t>СА. Рогинко</w:t>
      </w:r>
      <w:r w:rsidRPr="005307DD">
        <w:rPr>
          <w:sz w:val="28"/>
          <w:szCs w:val="28"/>
        </w:rPr>
        <w:t xml:space="preserve">. </w:t>
      </w:r>
      <w:r>
        <w:rPr>
          <w:sz w:val="28"/>
          <w:szCs w:val="28"/>
        </w:rPr>
        <w:t xml:space="preserve">- </w:t>
      </w:r>
      <w:r w:rsidRPr="005307DD">
        <w:rPr>
          <w:sz w:val="28"/>
          <w:szCs w:val="28"/>
        </w:rPr>
        <w:t>М</w:t>
      </w:r>
      <w:r>
        <w:rPr>
          <w:sz w:val="28"/>
          <w:szCs w:val="28"/>
        </w:rPr>
        <w:t>осква</w:t>
      </w:r>
      <w:r w:rsidRPr="005307DD">
        <w:rPr>
          <w:sz w:val="28"/>
          <w:szCs w:val="28"/>
        </w:rPr>
        <w:t>: РАН, Отделение общественных наук, 2011</w:t>
      </w:r>
      <w:r>
        <w:rPr>
          <w:sz w:val="28"/>
          <w:szCs w:val="28"/>
        </w:rPr>
        <w:t xml:space="preserve">. - </w:t>
      </w:r>
      <w:r w:rsidRPr="005307DD">
        <w:rPr>
          <w:sz w:val="28"/>
          <w:szCs w:val="28"/>
        </w:rPr>
        <w:t xml:space="preserve"> 290 с. - </w:t>
      </w:r>
      <w:r w:rsidRPr="00FF7F05">
        <w:rPr>
          <w:sz w:val="28"/>
          <w:szCs w:val="28"/>
        </w:rPr>
        <w:t>www.hse.ru</w:t>
      </w:r>
      <w:r>
        <w:rPr>
          <w:sz w:val="28"/>
          <w:szCs w:val="28"/>
        </w:rPr>
        <w:t xml:space="preserve"> [сайт]. - </w:t>
      </w:r>
      <w:r w:rsidRPr="005307DD">
        <w:rPr>
          <w:sz w:val="28"/>
          <w:szCs w:val="28"/>
        </w:rPr>
        <w:t xml:space="preserve">URL: </w:t>
      </w:r>
      <w:r w:rsidRPr="003C2A2B">
        <w:rPr>
          <w:rStyle w:val="a8"/>
          <w:sz w:val="28"/>
          <w:szCs w:val="28"/>
          <w:lang w:val="en-US"/>
        </w:rPr>
        <w:t>https</w:t>
      </w:r>
      <w:r w:rsidRPr="0086593E">
        <w:rPr>
          <w:rStyle w:val="a8"/>
          <w:sz w:val="28"/>
          <w:szCs w:val="28"/>
        </w:rPr>
        <w:t>://</w:t>
      </w:r>
      <w:r w:rsidRPr="003C2A2B">
        <w:rPr>
          <w:rStyle w:val="a8"/>
          <w:sz w:val="28"/>
          <w:szCs w:val="28"/>
          <w:lang w:val="en-US"/>
        </w:rPr>
        <w:t>www</w:t>
      </w:r>
      <w:r w:rsidRPr="0086593E">
        <w:rPr>
          <w:rStyle w:val="a8"/>
          <w:sz w:val="28"/>
          <w:szCs w:val="28"/>
        </w:rPr>
        <w:t>.</w:t>
      </w:r>
      <w:proofErr w:type="spellStart"/>
      <w:r w:rsidRPr="003C2A2B">
        <w:rPr>
          <w:rStyle w:val="a8"/>
          <w:sz w:val="28"/>
          <w:szCs w:val="28"/>
          <w:lang w:val="en-US"/>
        </w:rPr>
        <w:t>hse</w:t>
      </w:r>
      <w:proofErr w:type="spellEnd"/>
      <w:r w:rsidRPr="0086593E">
        <w:rPr>
          <w:rStyle w:val="a8"/>
          <w:sz w:val="28"/>
          <w:szCs w:val="28"/>
        </w:rPr>
        <w:t>.</w:t>
      </w:r>
      <w:proofErr w:type="spellStart"/>
      <w:r w:rsidRPr="003C2A2B">
        <w:rPr>
          <w:rStyle w:val="a8"/>
          <w:sz w:val="28"/>
          <w:szCs w:val="28"/>
          <w:lang w:val="en-US"/>
        </w:rPr>
        <w:t>ru</w:t>
      </w:r>
      <w:proofErr w:type="spellEnd"/>
      <w:r w:rsidRPr="0086593E">
        <w:rPr>
          <w:rStyle w:val="a8"/>
          <w:sz w:val="28"/>
          <w:szCs w:val="28"/>
        </w:rPr>
        <w:t>/</w:t>
      </w:r>
      <w:r w:rsidRPr="003C2A2B">
        <w:rPr>
          <w:rStyle w:val="a8"/>
          <w:sz w:val="28"/>
          <w:szCs w:val="28"/>
          <w:lang w:val="en-US"/>
        </w:rPr>
        <w:t>news</w:t>
      </w:r>
      <w:r w:rsidRPr="0086593E">
        <w:rPr>
          <w:rStyle w:val="a8"/>
          <w:sz w:val="28"/>
          <w:szCs w:val="28"/>
        </w:rPr>
        <w:t>/</w:t>
      </w:r>
      <w:r w:rsidRPr="003C2A2B">
        <w:rPr>
          <w:rStyle w:val="a8"/>
          <w:sz w:val="28"/>
          <w:szCs w:val="28"/>
          <w:lang w:val="en-US"/>
        </w:rPr>
        <w:t>science</w:t>
      </w:r>
      <w:r w:rsidRPr="0086593E">
        <w:rPr>
          <w:rStyle w:val="a8"/>
          <w:sz w:val="28"/>
          <w:szCs w:val="28"/>
        </w:rPr>
        <w:t>/51608383.</w:t>
      </w:r>
      <w:r w:rsidRPr="003C2A2B">
        <w:rPr>
          <w:rStyle w:val="a8"/>
          <w:sz w:val="28"/>
          <w:szCs w:val="28"/>
          <w:lang w:val="en-US"/>
        </w:rPr>
        <w:t>html</w:t>
      </w:r>
      <w:r w:rsidRPr="0086593E">
        <w:rPr>
          <w:rStyle w:val="a8"/>
          <w:szCs w:val="28"/>
        </w:rPr>
        <w:t xml:space="preserve"> </w:t>
      </w:r>
      <w:r w:rsidRPr="0086593E">
        <w:rPr>
          <w:rStyle w:val="a8"/>
          <w:color w:val="auto"/>
          <w:sz w:val="28"/>
          <w:szCs w:val="28"/>
        </w:rPr>
        <w:t>(</w:t>
      </w:r>
      <w:r>
        <w:rPr>
          <w:sz w:val="28"/>
          <w:szCs w:val="28"/>
        </w:rPr>
        <w:t xml:space="preserve">дата обращения: 26.10.2022). </w:t>
      </w:r>
      <w:r w:rsidRPr="005307DD">
        <w:rPr>
          <w:sz w:val="28"/>
          <w:szCs w:val="28"/>
        </w:rPr>
        <w:t xml:space="preserve">– </w:t>
      </w:r>
      <w:proofErr w:type="gramStart"/>
      <w:r w:rsidRPr="005307DD">
        <w:rPr>
          <w:sz w:val="28"/>
          <w:szCs w:val="28"/>
        </w:rPr>
        <w:t>Текст :</w:t>
      </w:r>
      <w:proofErr w:type="gramEnd"/>
      <w:r w:rsidRPr="005307DD">
        <w:rPr>
          <w:sz w:val="28"/>
          <w:szCs w:val="28"/>
        </w:rPr>
        <w:t xml:space="preserve"> электронный.  </w:t>
      </w:r>
    </w:p>
    <w:p w14:paraId="2B05A7D8" w14:textId="77777777" w:rsidR="003C4076" w:rsidRPr="00BD2636" w:rsidRDefault="003C4076" w:rsidP="00837334">
      <w:pPr>
        <w:pStyle w:val="a9"/>
        <w:numPr>
          <w:ilvl w:val="0"/>
          <w:numId w:val="50"/>
        </w:numPr>
        <w:ind w:left="771" w:hanging="414"/>
        <w:jc w:val="both"/>
        <w:rPr>
          <w:sz w:val="28"/>
          <w:szCs w:val="28"/>
        </w:rPr>
      </w:pPr>
      <w:r w:rsidRPr="00BD2636">
        <w:rPr>
          <w:sz w:val="28"/>
          <w:szCs w:val="28"/>
        </w:rPr>
        <w:t>Порфирьев Б. Н. Устойчивое развитие, климат и экономический рост: стратегические вызовы и решения для России / Б.Н. Порфирьев; СПБГУП. - Санкт-</w:t>
      </w:r>
      <w:proofErr w:type="gramStart"/>
      <w:r w:rsidRPr="00BD2636">
        <w:rPr>
          <w:sz w:val="28"/>
          <w:szCs w:val="28"/>
        </w:rPr>
        <w:t>Петербург :</w:t>
      </w:r>
      <w:proofErr w:type="gramEnd"/>
      <w:r w:rsidRPr="00BD2636">
        <w:rPr>
          <w:sz w:val="28"/>
          <w:szCs w:val="28"/>
        </w:rPr>
        <w:t xml:space="preserve"> </w:t>
      </w:r>
      <w:proofErr w:type="spellStart"/>
      <w:r w:rsidRPr="00BD2636">
        <w:rPr>
          <w:sz w:val="28"/>
          <w:szCs w:val="28"/>
        </w:rPr>
        <w:t>СПбГУП</w:t>
      </w:r>
      <w:proofErr w:type="spellEnd"/>
      <w:r w:rsidRPr="00BD2636">
        <w:rPr>
          <w:sz w:val="28"/>
          <w:szCs w:val="28"/>
        </w:rPr>
        <w:t xml:space="preserve">, 2020. — 40 с. (Избранные лекции Университета; </w:t>
      </w:r>
      <w:proofErr w:type="spellStart"/>
      <w:r w:rsidRPr="00BD2636">
        <w:rPr>
          <w:sz w:val="28"/>
          <w:szCs w:val="28"/>
        </w:rPr>
        <w:t>Вып</w:t>
      </w:r>
      <w:proofErr w:type="spellEnd"/>
      <w:r w:rsidRPr="00BD2636">
        <w:rPr>
          <w:sz w:val="28"/>
          <w:szCs w:val="28"/>
        </w:rPr>
        <w:t xml:space="preserve">. 208). - ISBN 978-5-7621-1085-3. - https://ecfor.ru [сайт].  - URL: </w:t>
      </w:r>
      <w:r w:rsidRPr="0086593E">
        <w:rPr>
          <w:rStyle w:val="a8"/>
          <w:sz w:val="28"/>
          <w:szCs w:val="28"/>
          <w:lang w:val="en-US"/>
        </w:rPr>
        <w:t>https</w:t>
      </w:r>
      <w:r w:rsidRPr="0086593E">
        <w:rPr>
          <w:rStyle w:val="a8"/>
          <w:sz w:val="28"/>
          <w:szCs w:val="28"/>
        </w:rPr>
        <w:t>://</w:t>
      </w:r>
      <w:proofErr w:type="spellStart"/>
      <w:r w:rsidRPr="0086593E">
        <w:rPr>
          <w:rStyle w:val="a8"/>
          <w:sz w:val="28"/>
          <w:szCs w:val="28"/>
          <w:lang w:val="en-US"/>
        </w:rPr>
        <w:t>ecfor</w:t>
      </w:r>
      <w:proofErr w:type="spellEnd"/>
      <w:r w:rsidRPr="0086593E">
        <w:rPr>
          <w:rStyle w:val="a8"/>
          <w:sz w:val="28"/>
          <w:szCs w:val="28"/>
        </w:rPr>
        <w:t>.</w:t>
      </w:r>
      <w:proofErr w:type="spellStart"/>
      <w:r w:rsidRPr="0086593E">
        <w:rPr>
          <w:rStyle w:val="a8"/>
          <w:sz w:val="28"/>
          <w:szCs w:val="28"/>
          <w:lang w:val="en-US"/>
        </w:rPr>
        <w:t>ru</w:t>
      </w:r>
      <w:proofErr w:type="spellEnd"/>
      <w:r w:rsidRPr="0086593E">
        <w:rPr>
          <w:rStyle w:val="a8"/>
          <w:sz w:val="28"/>
          <w:szCs w:val="28"/>
        </w:rPr>
        <w:t>/</w:t>
      </w:r>
      <w:r w:rsidRPr="0086593E">
        <w:rPr>
          <w:rStyle w:val="a8"/>
          <w:sz w:val="28"/>
          <w:szCs w:val="28"/>
          <w:lang w:val="en-US"/>
        </w:rPr>
        <w:t>publication</w:t>
      </w:r>
      <w:r w:rsidRPr="0086593E">
        <w:rPr>
          <w:rStyle w:val="a8"/>
          <w:sz w:val="28"/>
          <w:szCs w:val="28"/>
        </w:rPr>
        <w:t>/</w:t>
      </w:r>
      <w:proofErr w:type="spellStart"/>
      <w:r w:rsidRPr="0086593E">
        <w:rPr>
          <w:rStyle w:val="a8"/>
          <w:sz w:val="28"/>
          <w:szCs w:val="28"/>
          <w:lang w:val="en-US"/>
        </w:rPr>
        <w:t>broshyura</w:t>
      </w:r>
      <w:proofErr w:type="spellEnd"/>
      <w:r w:rsidRPr="0086593E">
        <w:rPr>
          <w:rStyle w:val="a8"/>
          <w:sz w:val="28"/>
          <w:szCs w:val="28"/>
        </w:rPr>
        <w:t>-</w:t>
      </w:r>
      <w:proofErr w:type="spellStart"/>
      <w:r w:rsidRPr="0086593E">
        <w:rPr>
          <w:rStyle w:val="a8"/>
          <w:sz w:val="28"/>
          <w:szCs w:val="28"/>
          <w:lang w:val="en-US"/>
        </w:rPr>
        <w:t>ustojchivoe</w:t>
      </w:r>
      <w:proofErr w:type="spellEnd"/>
      <w:r w:rsidRPr="0086593E">
        <w:rPr>
          <w:rStyle w:val="a8"/>
          <w:sz w:val="28"/>
          <w:szCs w:val="28"/>
        </w:rPr>
        <w:t>-</w:t>
      </w:r>
      <w:proofErr w:type="spellStart"/>
      <w:r w:rsidRPr="0086593E">
        <w:rPr>
          <w:rStyle w:val="a8"/>
          <w:sz w:val="28"/>
          <w:szCs w:val="28"/>
          <w:lang w:val="en-US"/>
        </w:rPr>
        <w:t>razvitie</w:t>
      </w:r>
      <w:proofErr w:type="spellEnd"/>
      <w:r w:rsidRPr="0086593E">
        <w:rPr>
          <w:rStyle w:val="a8"/>
          <w:sz w:val="28"/>
          <w:szCs w:val="28"/>
        </w:rPr>
        <w:t>-</w:t>
      </w:r>
      <w:proofErr w:type="spellStart"/>
      <w:r w:rsidRPr="0086593E">
        <w:rPr>
          <w:rStyle w:val="a8"/>
          <w:sz w:val="28"/>
          <w:szCs w:val="28"/>
          <w:lang w:val="en-US"/>
        </w:rPr>
        <w:t>klimat</w:t>
      </w:r>
      <w:proofErr w:type="spellEnd"/>
      <w:r w:rsidRPr="0086593E">
        <w:rPr>
          <w:rStyle w:val="a8"/>
          <w:sz w:val="28"/>
          <w:szCs w:val="28"/>
        </w:rPr>
        <w:t>-</w:t>
      </w:r>
      <w:proofErr w:type="spellStart"/>
      <w:r w:rsidRPr="0086593E">
        <w:rPr>
          <w:rStyle w:val="a8"/>
          <w:sz w:val="28"/>
          <w:szCs w:val="28"/>
          <w:lang w:val="en-US"/>
        </w:rPr>
        <w:t>i</w:t>
      </w:r>
      <w:proofErr w:type="spellEnd"/>
      <w:r w:rsidRPr="0086593E">
        <w:rPr>
          <w:rStyle w:val="a8"/>
          <w:sz w:val="28"/>
          <w:szCs w:val="28"/>
        </w:rPr>
        <w:t>-</w:t>
      </w:r>
      <w:proofErr w:type="spellStart"/>
      <w:r w:rsidRPr="0086593E">
        <w:rPr>
          <w:rStyle w:val="a8"/>
          <w:sz w:val="28"/>
          <w:szCs w:val="28"/>
          <w:lang w:val="en-US"/>
        </w:rPr>
        <w:t>ekonomicheskij</w:t>
      </w:r>
      <w:proofErr w:type="spellEnd"/>
      <w:r w:rsidRPr="0086593E">
        <w:rPr>
          <w:rStyle w:val="a8"/>
          <w:sz w:val="28"/>
          <w:szCs w:val="28"/>
        </w:rPr>
        <w:t>-</w:t>
      </w:r>
      <w:proofErr w:type="spellStart"/>
      <w:r w:rsidRPr="0086593E">
        <w:rPr>
          <w:rStyle w:val="a8"/>
          <w:sz w:val="28"/>
          <w:szCs w:val="28"/>
          <w:lang w:val="en-US"/>
        </w:rPr>
        <w:t>rost</w:t>
      </w:r>
      <w:proofErr w:type="spellEnd"/>
      <w:r w:rsidRPr="0086593E">
        <w:rPr>
          <w:rStyle w:val="a8"/>
          <w:sz w:val="28"/>
          <w:szCs w:val="28"/>
        </w:rPr>
        <w:t>-</w:t>
      </w:r>
      <w:proofErr w:type="spellStart"/>
      <w:r w:rsidRPr="0086593E">
        <w:rPr>
          <w:rStyle w:val="a8"/>
          <w:sz w:val="28"/>
          <w:szCs w:val="28"/>
          <w:lang w:val="en-US"/>
        </w:rPr>
        <w:t>strategicheskie</w:t>
      </w:r>
      <w:proofErr w:type="spellEnd"/>
      <w:r w:rsidRPr="0086593E">
        <w:rPr>
          <w:rStyle w:val="a8"/>
          <w:sz w:val="28"/>
          <w:szCs w:val="28"/>
        </w:rPr>
        <w:t>-</w:t>
      </w:r>
      <w:proofErr w:type="spellStart"/>
      <w:r w:rsidRPr="0086593E">
        <w:rPr>
          <w:rStyle w:val="a8"/>
          <w:sz w:val="28"/>
          <w:szCs w:val="28"/>
          <w:lang w:val="en-US"/>
        </w:rPr>
        <w:t>vyzovy</w:t>
      </w:r>
      <w:proofErr w:type="spellEnd"/>
      <w:r w:rsidRPr="0086593E">
        <w:rPr>
          <w:rStyle w:val="a8"/>
          <w:sz w:val="28"/>
          <w:szCs w:val="28"/>
        </w:rPr>
        <w:t>-</w:t>
      </w:r>
      <w:proofErr w:type="spellStart"/>
      <w:r w:rsidRPr="0086593E">
        <w:rPr>
          <w:rStyle w:val="a8"/>
          <w:sz w:val="28"/>
          <w:szCs w:val="28"/>
          <w:lang w:val="en-US"/>
        </w:rPr>
        <w:t>i</w:t>
      </w:r>
      <w:proofErr w:type="spellEnd"/>
      <w:r w:rsidRPr="0086593E">
        <w:rPr>
          <w:rStyle w:val="a8"/>
          <w:sz w:val="28"/>
          <w:szCs w:val="28"/>
        </w:rPr>
        <w:t>-</w:t>
      </w:r>
      <w:proofErr w:type="spellStart"/>
      <w:r w:rsidRPr="0086593E">
        <w:rPr>
          <w:rStyle w:val="a8"/>
          <w:sz w:val="28"/>
          <w:szCs w:val="28"/>
          <w:lang w:val="en-US"/>
        </w:rPr>
        <w:t>resheniya</w:t>
      </w:r>
      <w:proofErr w:type="spellEnd"/>
      <w:r w:rsidRPr="0086593E">
        <w:rPr>
          <w:rStyle w:val="a8"/>
          <w:sz w:val="28"/>
          <w:szCs w:val="28"/>
        </w:rPr>
        <w:t>-</w:t>
      </w:r>
      <w:proofErr w:type="spellStart"/>
      <w:r w:rsidRPr="0086593E">
        <w:rPr>
          <w:rStyle w:val="a8"/>
          <w:sz w:val="28"/>
          <w:szCs w:val="28"/>
          <w:lang w:val="en-US"/>
        </w:rPr>
        <w:t>dlya</w:t>
      </w:r>
      <w:proofErr w:type="spellEnd"/>
      <w:r w:rsidRPr="0086593E">
        <w:rPr>
          <w:rStyle w:val="a8"/>
          <w:sz w:val="28"/>
          <w:szCs w:val="28"/>
        </w:rPr>
        <w:t>-</w:t>
      </w:r>
      <w:proofErr w:type="spellStart"/>
      <w:r w:rsidRPr="0086593E">
        <w:rPr>
          <w:rStyle w:val="a8"/>
          <w:sz w:val="28"/>
          <w:szCs w:val="28"/>
          <w:lang w:val="en-US"/>
        </w:rPr>
        <w:t>rossii</w:t>
      </w:r>
      <w:proofErr w:type="spellEnd"/>
      <w:r w:rsidRPr="0086593E">
        <w:rPr>
          <w:rStyle w:val="a8"/>
          <w:sz w:val="28"/>
          <w:szCs w:val="28"/>
        </w:rPr>
        <w:t>/</w:t>
      </w:r>
      <w:r>
        <w:rPr>
          <w:sz w:val="28"/>
          <w:szCs w:val="28"/>
        </w:rPr>
        <w:t xml:space="preserve"> (дата обращения: 26.10</w:t>
      </w:r>
      <w:r w:rsidRPr="00BD2636">
        <w:rPr>
          <w:sz w:val="28"/>
          <w:szCs w:val="28"/>
        </w:rPr>
        <w:t xml:space="preserve">.2022). - </w:t>
      </w:r>
      <w:proofErr w:type="gramStart"/>
      <w:r w:rsidRPr="00BD2636">
        <w:rPr>
          <w:sz w:val="28"/>
          <w:szCs w:val="28"/>
        </w:rPr>
        <w:t>Текст :</w:t>
      </w:r>
      <w:proofErr w:type="gramEnd"/>
      <w:r w:rsidRPr="00BD2636">
        <w:rPr>
          <w:sz w:val="28"/>
          <w:szCs w:val="28"/>
        </w:rPr>
        <w:t xml:space="preserve"> электронный.</w:t>
      </w:r>
    </w:p>
    <w:p w14:paraId="1304C0FE" w14:textId="30B93841" w:rsidR="003C4076" w:rsidRPr="00D46859" w:rsidRDefault="002078D7" w:rsidP="00837334">
      <w:pPr>
        <w:pStyle w:val="a9"/>
        <w:numPr>
          <w:ilvl w:val="0"/>
          <w:numId w:val="50"/>
        </w:numPr>
        <w:ind w:left="771" w:hanging="414"/>
        <w:jc w:val="both"/>
        <w:rPr>
          <w:sz w:val="28"/>
          <w:szCs w:val="28"/>
        </w:rPr>
      </w:pPr>
      <w:r>
        <w:rPr>
          <w:sz w:val="28"/>
          <w:szCs w:val="28"/>
        </w:rPr>
        <w:t xml:space="preserve">Энергетика </w:t>
      </w:r>
      <w:r w:rsidR="003C4076" w:rsidRPr="00D46859">
        <w:rPr>
          <w:sz w:val="28"/>
          <w:szCs w:val="28"/>
        </w:rPr>
        <w:t xml:space="preserve">России </w:t>
      </w:r>
      <w:proofErr w:type="spellStart"/>
      <w:r w:rsidR="003C4076" w:rsidRPr="00D46859">
        <w:rPr>
          <w:sz w:val="28"/>
          <w:szCs w:val="28"/>
        </w:rPr>
        <w:t>постстратегический</w:t>
      </w:r>
      <w:proofErr w:type="spellEnd"/>
      <w:r w:rsidR="003C4076" w:rsidRPr="00D46859">
        <w:rPr>
          <w:sz w:val="28"/>
          <w:szCs w:val="28"/>
        </w:rPr>
        <w:t xml:space="preserve"> взгляд на 50 лет вперед </w:t>
      </w:r>
      <w:proofErr w:type="gramStart"/>
      <w:r w:rsidR="003C4076" w:rsidRPr="00D46859">
        <w:rPr>
          <w:sz w:val="28"/>
          <w:szCs w:val="28"/>
        </w:rPr>
        <w:t>/  В.В.</w:t>
      </w:r>
      <w:proofErr w:type="gramEnd"/>
      <w:r w:rsidR="003C4076" w:rsidRPr="00D46859">
        <w:rPr>
          <w:sz w:val="28"/>
          <w:szCs w:val="28"/>
        </w:rPr>
        <w:t xml:space="preserve"> Бушуев, А.И. Громов,</w:t>
      </w:r>
      <w:r w:rsidR="003C4076">
        <w:rPr>
          <w:sz w:val="28"/>
          <w:szCs w:val="28"/>
        </w:rPr>
        <w:t xml:space="preserve"> </w:t>
      </w:r>
      <w:r w:rsidR="003C4076" w:rsidRPr="00D46859">
        <w:rPr>
          <w:sz w:val="28"/>
          <w:szCs w:val="28"/>
        </w:rPr>
        <w:t>А</w:t>
      </w:r>
      <w:r w:rsidR="003C4076">
        <w:rPr>
          <w:sz w:val="28"/>
          <w:szCs w:val="28"/>
        </w:rPr>
        <w:t xml:space="preserve">.М. </w:t>
      </w:r>
      <w:proofErr w:type="spellStart"/>
      <w:r w:rsidR="003C4076">
        <w:rPr>
          <w:sz w:val="28"/>
          <w:szCs w:val="28"/>
        </w:rPr>
        <w:t>Белогорьев</w:t>
      </w:r>
      <w:proofErr w:type="spellEnd"/>
      <w:r w:rsidR="003C4076">
        <w:rPr>
          <w:sz w:val="28"/>
          <w:szCs w:val="28"/>
        </w:rPr>
        <w:t xml:space="preserve">, А.М. </w:t>
      </w:r>
      <w:proofErr w:type="spellStart"/>
      <w:r w:rsidR="003C4076">
        <w:rPr>
          <w:sz w:val="28"/>
          <w:szCs w:val="28"/>
        </w:rPr>
        <w:t>Мастепанов</w:t>
      </w:r>
      <w:proofErr w:type="spellEnd"/>
      <w:r w:rsidR="003C4076" w:rsidRPr="00D46859">
        <w:rPr>
          <w:sz w:val="28"/>
          <w:szCs w:val="28"/>
        </w:rPr>
        <w:t xml:space="preserve">. - Москва: </w:t>
      </w:r>
      <w:r w:rsidR="003C4076" w:rsidRPr="00D46859">
        <w:rPr>
          <w:sz w:val="28"/>
          <w:szCs w:val="28"/>
        </w:rPr>
        <w:lastRenderedPageBreak/>
        <w:t>ИАЦ «Энергия», 2016</w:t>
      </w:r>
      <w:r w:rsidR="003C4076">
        <w:rPr>
          <w:sz w:val="28"/>
          <w:szCs w:val="28"/>
        </w:rPr>
        <w:t xml:space="preserve">. </w:t>
      </w:r>
      <w:r w:rsidR="003C4076" w:rsidRPr="00D46859">
        <w:rPr>
          <w:sz w:val="28"/>
          <w:szCs w:val="28"/>
        </w:rPr>
        <w:t xml:space="preserve">- 96 с. - </w:t>
      </w:r>
      <w:r w:rsidR="003C4076" w:rsidRPr="00FF7F05">
        <w:rPr>
          <w:sz w:val="28"/>
          <w:szCs w:val="28"/>
        </w:rPr>
        <w:t>http://www.energystrategy.ru/ [</w:t>
      </w:r>
      <w:r w:rsidR="003C4076">
        <w:rPr>
          <w:sz w:val="28"/>
          <w:szCs w:val="28"/>
        </w:rPr>
        <w:t>сайт</w:t>
      </w:r>
      <w:r w:rsidR="003C4076" w:rsidRPr="00FF7F05">
        <w:rPr>
          <w:sz w:val="28"/>
          <w:szCs w:val="28"/>
        </w:rPr>
        <w:t>]</w:t>
      </w:r>
      <w:r w:rsidR="003C4076">
        <w:rPr>
          <w:sz w:val="28"/>
          <w:szCs w:val="28"/>
        </w:rPr>
        <w:t xml:space="preserve">. - </w:t>
      </w:r>
      <w:r w:rsidR="003C4076" w:rsidRPr="00BD2636">
        <w:rPr>
          <w:sz w:val="28"/>
          <w:szCs w:val="28"/>
        </w:rPr>
        <w:t>URL</w:t>
      </w:r>
      <w:r w:rsidR="003C4076" w:rsidRPr="00D46859">
        <w:rPr>
          <w:sz w:val="28"/>
          <w:szCs w:val="28"/>
        </w:rPr>
        <w:t xml:space="preserve">: </w:t>
      </w:r>
      <w:hyperlink r:id="rId19" w:history="1">
        <w:r w:rsidR="003C4076" w:rsidRPr="00D46859">
          <w:rPr>
            <w:rStyle w:val="a8"/>
            <w:sz w:val="28"/>
            <w:szCs w:val="28"/>
          </w:rPr>
          <w:t>http://www.energystrategy.ru/editions/energy_Russia_50_years.htm</w:t>
        </w:r>
      </w:hyperlink>
      <w:r w:rsidR="003C4076" w:rsidRPr="00D46859">
        <w:rPr>
          <w:sz w:val="28"/>
          <w:szCs w:val="28"/>
        </w:rPr>
        <w:t xml:space="preserve">. </w:t>
      </w:r>
      <w:r w:rsidR="003C4076">
        <w:rPr>
          <w:sz w:val="28"/>
          <w:szCs w:val="28"/>
        </w:rPr>
        <w:t xml:space="preserve">(дата обращения: 26.10.2022). </w:t>
      </w:r>
      <w:r w:rsidR="003C4076" w:rsidRPr="00D46859">
        <w:rPr>
          <w:sz w:val="28"/>
          <w:szCs w:val="28"/>
        </w:rPr>
        <w:t xml:space="preserve">– </w:t>
      </w:r>
      <w:proofErr w:type="gramStart"/>
      <w:r w:rsidR="003C4076" w:rsidRPr="00D46859">
        <w:rPr>
          <w:sz w:val="28"/>
          <w:szCs w:val="28"/>
        </w:rPr>
        <w:t>Текст :</w:t>
      </w:r>
      <w:proofErr w:type="gramEnd"/>
      <w:r w:rsidR="003C4076" w:rsidRPr="00D46859">
        <w:rPr>
          <w:sz w:val="28"/>
          <w:szCs w:val="28"/>
        </w:rPr>
        <w:t xml:space="preserve"> электронный</w:t>
      </w:r>
      <w:r w:rsidR="003C4076">
        <w:rPr>
          <w:sz w:val="28"/>
          <w:szCs w:val="28"/>
        </w:rPr>
        <w:t>.</w:t>
      </w:r>
    </w:p>
    <w:p w14:paraId="386C9A9A" w14:textId="77777777" w:rsidR="003C4076" w:rsidRPr="00D46859" w:rsidRDefault="003C4076" w:rsidP="00837334">
      <w:pPr>
        <w:pStyle w:val="a9"/>
        <w:numPr>
          <w:ilvl w:val="0"/>
          <w:numId w:val="50"/>
        </w:numPr>
        <w:ind w:left="771" w:hanging="414"/>
        <w:jc w:val="both"/>
        <w:rPr>
          <w:sz w:val="28"/>
          <w:szCs w:val="28"/>
        </w:rPr>
      </w:pPr>
      <w:r w:rsidRPr="00D46859">
        <w:rPr>
          <w:sz w:val="28"/>
          <w:szCs w:val="28"/>
        </w:rPr>
        <w:t>Индикаторы зеленого роста ОЭСР -</w:t>
      </w:r>
      <w:hyperlink r:id="rId20" w:history="1">
        <w:r w:rsidRPr="00D46859">
          <w:rPr>
            <w:rStyle w:val="a8"/>
            <w:sz w:val="28"/>
            <w:szCs w:val="28"/>
          </w:rPr>
          <w:t>http://www.oecd.org/greengrowth/green-growth-indicators/.</w:t>
        </w:r>
      </w:hyperlink>
    </w:p>
    <w:p w14:paraId="3973E6FA" w14:textId="77777777" w:rsidR="003C4076" w:rsidRPr="00D46859" w:rsidRDefault="003C4076" w:rsidP="00837334">
      <w:pPr>
        <w:pStyle w:val="a9"/>
        <w:numPr>
          <w:ilvl w:val="0"/>
          <w:numId w:val="50"/>
        </w:numPr>
        <w:ind w:left="771" w:hanging="414"/>
        <w:jc w:val="both"/>
        <w:rPr>
          <w:sz w:val="28"/>
          <w:szCs w:val="28"/>
        </w:rPr>
      </w:pPr>
      <w:r w:rsidRPr="00D46859">
        <w:rPr>
          <w:sz w:val="28"/>
          <w:szCs w:val="28"/>
        </w:rPr>
        <w:t>Цели устойчивого развития ООН. -</w:t>
      </w:r>
      <w:hyperlink r:id="rId21" w:history="1">
        <w:r w:rsidRPr="00D46859">
          <w:rPr>
            <w:rStyle w:val="a8"/>
            <w:sz w:val="28"/>
            <w:szCs w:val="28"/>
          </w:rPr>
          <w:t>http://www.undp.org/content/undp/en/home/sustainable-development-goals.html.</w:t>
        </w:r>
      </w:hyperlink>
    </w:p>
    <w:p w14:paraId="2E70E747" w14:textId="77777777" w:rsidR="003C4076" w:rsidRPr="00D46859" w:rsidRDefault="003C4076" w:rsidP="00837334">
      <w:pPr>
        <w:pStyle w:val="a9"/>
        <w:numPr>
          <w:ilvl w:val="0"/>
          <w:numId w:val="50"/>
        </w:numPr>
        <w:ind w:left="771" w:hanging="414"/>
        <w:jc w:val="both"/>
        <w:rPr>
          <w:sz w:val="28"/>
          <w:szCs w:val="28"/>
        </w:rPr>
      </w:pPr>
      <w:r w:rsidRPr="00D46859">
        <w:rPr>
          <w:sz w:val="28"/>
          <w:szCs w:val="28"/>
        </w:rPr>
        <w:t xml:space="preserve">Агентство по ядерной энергетике при ОЭСР. </w:t>
      </w:r>
      <w:hyperlink r:id="rId22" w:history="1">
        <w:r w:rsidRPr="00D46859">
          <w:rPr>
            <w:rStyle w:val="a8"/>
            <w:sz w:val="28"/>
            <w:szCs w:val="28"/>
          </w:rPr>
          <w:t>http://www.oecd-nea.org</w:t>
        </w:r>
      </w:hyperlink>
      <w:r w:rsidRPr="00D46859">
        <w:rPr>
          <w:sz w:val="28"/>
          <w:szCs w:val="28"/>
        </w:rPr>
        <w:t>.</w:t>
      </w:r>
    </w:p>
    <w:p w14:paraId="3C655C32" w14:textId="77777777" w:rsidR="003C4076" w:rsidRPr="00D46859" w:rsidRDefault="003C4076" w:rsidP="00837334">
      <w:pPr>
        <w:pStyle w:val="a9"/>
        <w:numPr>
          <w:ilvl w:val="0"/>
          <w:numId w:val="50"/>
        </w:numPr>
        <w:ind w:left="771" w:hanging="414"/>
        <w:jc w:val="both"/>
        <w:rPr>
          <w:sz w:val="28"/>
          <w:szCs w:val="28"/>
        </w:rPr>
      </w:pPr>
      <w:r w:rsidRPr="00D46859">
        <w:rPr>
          <w:sz w:val="28"/>
          <w:szCs w:val="28"/>
        </w:rPr>
        <w:t xml:space="preserve">Международное энергетическое агентство (МЭА) – </w:t>
      </w:r>
      <w:hyperlink r:id="rId23" w:history="1">
        <w:r w:rsidRPr="00D46859">
          <w:rPr>
            <w:rStyle w:val="a8"/>
            <w:sz w:val="28"/>
            <w:szCs w:val="28"/>
          </w:rPr>
          <w:t>http://www.iea.org.</w:t>
        </w:r>
      </w:hyperlink>
    </w:p>
    <w:p w14:paraId="178EB5FF" w14:textId="77777777" w:rsidR="003C4076" w:rsidRPr="00D46859" w:rsidRDefault="003C4076" w:rsidP="00837334">
      <w:pPr>
        <w:pStyle w:val="a9"/>
        <w:numPr>
          <w:ilvl w:val="0"/>
          <w:numId w:val="50"/>
        </w:numPr>
        <w:ind w:left="771" w:hanging="414"/>
        <w:jc w:val="both"/>
        <w:rPr>
          <w:sz w:val="28"/>
          <w:szCs w:val="28"/>
        </w:rPr>
      </w:pPr>
      <w:r w:rsidRPr="00D46859">
        <w:rPr>
          <w:sz w:val="28"/>
          <w:szCs w:val="28"/>
        </w:rPr>
        <w:t xml:space="preserve">Мировой энергетический совет (МЭС) – </w:t>
      </w:r>
      <w:hyperlink r:id="rId24" w:history="1">
        <w:r w:rsidRPr="00D46859">
          <w:rPr>
            <w:rStyle w:val="a8"/>
            <w:sz w:val="28"/>
            <w:szCs w:val="28"/>
          </w:rPr>
          <w:t>https://www.worldenergy.org</w:t>
        </w:r>
      </w:hyperlink>
      <w:r w:rsidRPr="00D46859">
        <w:rPr>
          <w:sz w:val="28"/>
          <w:szCs w:val="28"/>
        </w:rPr>
        <w:t>.</w:t>
      </w:r>
    </w:p>
    <w:p w14:paraId="58E8A438" w14:textId="77777777" w:rsidR="003C4076" w:rsidRPr="00D46859" w:rsidRDefault="003C4076" w:rsidP="00837334">
      <w:pPr>
        <w:pStyle w:val="a9"/>
        <w:numPr>
          <w:ilvl w:val="0"/>
          <w:numId w:val="50"/>
        </w:numPr>
        <w:ind w:left="771" w:hanging="414"/>
        <w:jc w:val="both"/>
        <w:rPr>
          <w:sz w:val="28"/>
          <w:szCs w:val="28"/>
        </w:rPr>
      </w:pPr>
      <w:r w:rsidRPr="00D46859">
        <w:rPr>
          <w:sz w:val="28"/>
          <w:szCs w:val="28"/>
        </w:rPr>
        <w:t xml:space="preserve">Организация стран-экспортеров нефти (ОПЕК) – </w:t>
      </w:r>
      <w:hyperlink r:id="rId25" w:history="1">
        <w:r w:rsidRPr="00D46859">
          <w:rPr>
            <w:rStyle w:val="a8"/>
            <w:sz w:val="28"/>
            <w:szCs w:val="28"/>
          </w:rPr>
          <w:t>https://www.opec.org/opec_web/en/index.htm.</w:t>
        </w:r>
      </w:hyperlink>
    </w:p>
    <w:p w14:paraId="6FF0D51A" w14:textId="77777777" w:rsidR="003C4076" w:rsidRPr="00D46859" w:rsidRDefault="003C4076" w:rsidP="00837334">
      <w:pPr>
        <w:pStyle w:val="a9"/>
        <w:numPr>
          <w:ilvl w:val="0"/>
          <w:numId w:val="50"/>
        </w:numPr>
        <w:ind w:left="771" w:hanging="414"/>
        <w:jc w:val="both"/>
        <w:rPr>
          <w:sz w:val="28"/>
          <w:szCs w:val="28"/>
        </w:rPr>
      </w:pPr>
      <w:r w:rsidRPr="00D46859">
        <w:rPr>
          <w:sz w:val="28"/>
          <w:szCs w:val="28"/>
        </w:rPr>
        <w:t>Управление США по информации в области энергетики (УЭИ) –</w:t>
      </w:r>
      <w:hyperlink r:id="rId26" w:history="1">
        <w:r w:rsidRPr="00D46859">
          <w:rPr>
            <w:rStyle w:val="a8"/>
            <w:sz w:val="28"/>
            <w:szCs w:val="28"/>
          </w:rPr>
          <w:t>https://www.eia.gov</w:t>
        </w:r>
      </w:hyperlink>
      <w:r w:rsidRPr="00D46859">
        <w:rPr>
          <w:sz w:val="28"/>
          <w:szCs w:val="28"/>
        </w:rPr>
        <w:t>.</w:t>
      </w:r>
    </w:p>
    <w:p w14:paraId="052C41B5" w14:textId="77777777" w:rsidR="003C4076" w:rsidRPr="00D46859" w:rsidRDefault="003C4076" w:rsidP="00837334">
      <w:pPr>
        <w:pStyle w:val="a9"/>
        <w:numPr>
          <w:ilvl w:val="0"/>
          <w:numId w:val="50"/>
        </w:numPr>
        <w:ind w:left="771" w:hanging="414"/>
        <w:jc w:val="both"/>
        <w:rPr>
          <w:sz w:val="28"/>
          <w:szCs w:val="28"/>
        </w:rPr>
      </w:pPr>
      <w:r w:rsidRPr="00D46859">
        <w:rPr>
          <w:sz w:val="28"/>
          <w:szCs w:val="28"/>
        </w:rPr>
        <w:t>Европейское агентство по окружающей среде (</w:t>
      </w:r>
      <w:r w:rsidRPr="00D46859">
        <w:rPr>
          <w:sz w:val="28"/>
          <w:szCs w:val="28"/>
          <w:lang w:val="en-US"/>
        </w:rPr>
        <w:t>European</w:t>
      </w:r>
      <w:r w:rsidRPr="00D46859">
        <w:rPr>
          <w:sz w:val="28"/>
          <w:szCs w:val="28"/>
        </w:rPr>
        <w:t xml:space="preserve"> </w:t>
      </w:r>
      <w:r w:rsidRPr="00D46859">
        <w:rPr>
          <w:sz w:val="28"/>
          <w:szCs w:val="28"/>
          <w:lang w:val="en-US"/>
        </w:rPr>
        <w:t>Environment</w:t>
      </w:r>
      <w:r w:rsidRPr="00D46859">
        <w:rPr>
          <w:sz w:val="28"/>
          <w:szCs w:val="28"/>
        </w:rPr>
        <w:t xml:space="preserve"> </w:t>
      </w:r>
      <w:r w:rsidRPr="00D46859">
        <w:rPr>
          <w:sz w:val="28"/>
          <w:szCs w:val="28"/>
          <w:lang w:val="en-US"/>
        </w:rPr>
        <w:t>Agency</w:t>
      </w:r>
      <w:r w:rsidRPr="00D46859">
        <w:rPr>
          <w:sz w:val="28"/>
          <w:szCs w:val="28"/>
        </w:rPr>
        <w:t>)</w:t>
      </w:r>
      <w:r w:rsidRPr="0050556A">
        <w:t xml:space="preserve"> </w:t>
      </w:r>
      <w:hyperlink r:id="rId27" w:history="1">
        <w:r w:rsidRPr="00D46859">
          <w:rPr>
            <w:rStyle w:val="a8"/>
            <w:sz w:val="28"/>
            <w:szCs w:val="28"/>
          </w:rPr>
          <w:t>https://www.eea.europa.eu/</w:t>
        </w:r>
      </w:hyperlink>
    </w:p>
    <w:p w14:paraId="0DE16897" w14:textId="77777777" w:rsidR="003C4076" w:rsidRDefault="003C4076" w:rsidP="00837334">
      <w:pPr>
        <w:pStyle w:val="a9"/>
        <w:numPr>
          <w:ilvl w:val="0"/>
          <w:numId w:val="50"/>
        </w:numPr>
        <w:ind w:left="771" w:hanging="414"/>
        <w:jc w:val="both"/>
        <w:rPr>
          <w:sz w:val="28"/>
          <w:szCs w:val="28"/>
        </w:rPr>
      </w:pPr>
      <w:r w:rsidRPr="00D46859">
        <w:rPr>
          <w:sz w:val="28"/>
          <w:szCs w:val="28"/>
        </w:rPr>
        <w:t xml:space="preserve">Рамочная конвенция Организации Объединенных Наций об изменении климата (РКИК ООН) </w:t>
      </w:r>
      <w:hyperlink r:id="rId28" w:history="1">
        <w:r w:rsidRPr="00D46859">
          <w:rPr>
            <w:rStyle w:val="a8"/>
            <w:sz w:val="28"/>
            <w:szCs w:val="28"/>
          </w:rPr>
          <w:t>https://unfccc.int/ru</w:t>
        </w:r>
      </w:hyperlink>
      <w:r w:rsidRPr="00D46859">
        <w:rPr>
          <w:sz w:val="28"/>
          <w:szCs w:val="28"/>
        </w:rPr>
        <w:t xml:space="preserve"> </w:t>
      </w:r>
    </w:p>
    <w:p w14:paraId="1B76264D" w14:textId="77777777" w:rsidR="003C4076" w:rsidRPr="0086593E" w:rsidRDefault="003C4076" w:rsidP="00BB73CB">
      <w:pPr>
        <w:pStyle w:val="a9"/>
        <w:numPr>
          <w:ilvl w:val="0"/>
          <w:numId w:val="50"/>
        </w:numPr>
        <w:ind w:left="771" w:hanging="414"/>
        <w:jc w:val="both"/>
        <w:rPr>
          <w:sz w:val="28"/>
          <w:szCs w:val="28"/>
        </w:rPr>
      </w:pPr>
      <w:r w:rsidRPr="0086593E">
        <w:rPr>
          <w:sz w:val="28"/>
          <w:szCs w:val="28"/>
        </w:rPr>
        <w:t xml:space="preserve">Институт   Народнохозяйственного Прогнозирования РАН (ИНП РАН) </w:t>
      </w:r>
      <w:hyperlink r:id="rId29" w:history="1">
        <w:r w:rsidRPr="0086593E">
          <w:rPr>
            <w:rStyle w:val="a8"/>
            <w:sz w:val="28"/>
            <w:szCs w:val="28"/>
          </w:rPr>
          <w:t>https://ecfor.ru/</w:t>
        </w:r>
      </w:hyperlink>
      <w:r w:rsidRPr="0086593E">
        <w:rPr>
          <w:sz w:val="28"/>
          <w:szCs w:val="28"/>
        </w:rPr>
        <w:t xml:space="preserve"> </w:t>
      </w:r>
    </w:p>
    <w:p w14:paraId="1EA8095A" w14:textId="77777777" w:rsidR="003C4076" w:rsidRPr="00D46859" w:rsidRDefault="003C4076" w:rsidP="00BB73CB">
      <w:pPr>
        <w:pStyle w:val="a9"/>
        <w:numPr>
          <w:ilvl w:val="0"/>
          <w:numId w:val="50"/>
        </w:numPr>
        <w:ind w:left="771" w:hanging="414"/>
        <w:jc w:val="both"/>
        <w:rPr>
          <w:sz w:val="28"/>
          <w:szCs w:val="28"/>
        </w:rPr>
      </w:pPr>
      <w:r w:rsidRPr="00D46859">
        <w:rPr>
          <w:sz w:val="28"/>
          <w:szCs w:val="28"/>
        </w:rPr>
        <w:t xml:space="preserve">Институт энергетических исследований Российской академии наук (ИНЭИ РАН) – </w:t>
      </w:r>
      <w:hyperlink r:id="rId30" w:history="1">
        <w:r w:rsidRPr="00D46859">
          <w:rPr>
            <w:rStyle w:val="a8"/>
            <w:sz w:val="28"/>
            <w:szCs w:val="28"/>
          </w:rPr>
          <w:t>https://www.eriras.ru</w:t>
        </w:r>
      </w:hyperlink>
      <w:r w:rsidRPr="00D46859">
        <w:rPr>
          <w:sz w:val="28"/>
          <w:szCs w:val="28"/>
        </w:rPr>
        <w:t>.</w:t>
      </w:r>
    </w:p>
    <w:p w14:paraId="2F7B9012" w14:textId="77777777" w:rsidR="003C4076" w:rsidRPr="00D46859" w:rsidRDefault="003C4076" w:rsidP="00BB73CB">
      <w:pPr>
        <w:pStyle w:val="a9"/>
        <w:numPr>
          <w:ilvl w:val="0"/>
          <w:numId w:val="50"/>
        </w:numPr>
        <w:ind w:left="771" w:hanging="414"/>
        <w:jc w:val="both"/>
        <w:rPr>
          <w:sz w:val="28"/>
          <w:szCs w:val="28"/>
        </w:rPr>
      </w:pPr>
      <w:r w:rsidRPr="00D46859">
        <w:rPr>
          <w:sz w:val="28"/>
          <w:szCs w:val="28"/>
        </w:rPr>
        <w:t xml:space="preserve">Институт Европы РАН (ИЕ РАН) </w:t>
      </w:r>
      <w:hyperlink r:id="rId31" w:history="1">
        <w:r w:rsidRPr="00D46859">
          <w:rPr>
            <w:rStyle w:val="a8"/>
            <w:sz w:val="28"/>
            <w:szCs w:val="28"/>
          </w:rPr>
          <w:t>https://www.instituteofeurope.ru/</w:t>
        </w:r>
      </w:hyperlink>
      <w:r w:rsidRPr="00D46859">
        <w:rPr>
          <w:sz w:val="28"/>
          <w:szCs w:val="28"/>
        </w:rPr>
        <w:t xml:space="preserve"> </w:t>
      </w:r>
    </w:p>
    <w:p w14:paraId="3252DC3B" w14:textId="77777777" w:rsidR="003C4076" w:rsidRPr="00D46859" w:rsidRDefault="003C4076" w:rsidP="00BB73CB">
      <w:pPr>
        <w:pStyle w:val="a9"/>
        <w:numPr>
          <w:ilvl w:val="0"/>
          <w:numId w:val="50"/>
        </w:numPr>
        <w:ind w:left="771" w:hanging="414"/>
        <w:jc w:val="both"/>
        <w:rPr>
          <w:sz w:val="28"/>
          <w:szCs w:val="28"/>
        </w:rPr>
      </w:pPr>
      <w:r w:rsidRPr="00D46859">
        <w:rPr>
          <w:sz w:val="28"/>
          <w:szCs w:val="28"/>
        </w:rPr>
        <w:t>Институт энергетической стратегии –</w:t>
      </w:r>
      <w:hyperlink r:id="rId32" w:history="1">
        <w:r w:rsidRPr="00D46859">
          <w:rPr>
            <w:rStyle w:val="a8"/>
            <w:sz w:val="28"/>
            <w:szCs w:val="28"/>
          </w:rPr>
          <w:t>http://www.energystrategy.ru/index.htm</w:t>
        </w:r>
      </w:hyperlink>
      <w:r w:rsidRPr="00D46859">
        <w:rPr>
          <w:sz w:val="28"/>
          <w:szCs w:val="28"/>
        </w:rPr>
        <w:t>.</w:t>
      </w:r>
    </w:p>
    <w:p w14:paraId="2FD7872C" w14:textId="77777777" w:rsidR="003C4076" w:rsidRPr="00D46859" w:rsidRDefault="003C4076" w:rsidP="00BB73CB">
      <w:pPr>
        <w:pStyle w:val="a9"/>
        <w:numPr>
          <w:ilvl w:val="0"/>
          <w:numId w:val="50"/>
        </w:numPr>
        <w:ind w:left="771" w:hanging="414"/>
        <w:jc w:val="both"/>
        <w:rPr>
          <w:sz w:val="28"/>
          <w:szCs w:val="28"/>
        </w:rPr>
      </w:pPr>
      <w:r w:rsidRPr="00D46859">
        <w:rPr>
          <w:sz w:val="28"/>
          <w:szCs w:val="28"/>
        </w:rPr>
        <w:t xml:space="preserve">Министерство энергетики Российской Федерации  </w:t>
      </w:r>
      <w:hyperlink r:id="rId33" w:history="1">
        <w:r w:rsidRPr="00D46859">
          <w:rPr>
            <w:rStyle w:val="a8"/>
            <w:sz w:val="28"/>
            <w:szCs w:val="28"/>
          </w:rPr>
          <w:t>https://minenergo.gov.ru</w:t>
        </w:r>
      </w:hyperlink>
    </w:p>
    <w:p w14:paraId="7A695E40" w14:textId="77777777" w:rsidR="003C4076" w:rsidRPr="00D46859" w:rsidRDefault="00590AFB" w:rsidP="00BB73CB">
      <w:pPr>
        <w:pStyle w:val="a9"/>
        <w:numPr>
          <w:ilvl w:val="0"/>
          <w:numId w:val="50"/>
        </w:numPr>
        <w:ind w:left="771" w:hanging="414"/>
        <w:jc w:val="both"/>
        <w:rPr>
          <w:sz w:val="28"/>
          <w:szCs w:val="28"/>
        </w:rPr>
      </w:pPr>
      <w:hyperlink r:id="rId34" w:history="1">
        <w:r w:rsidR="003C4076" w:rsidRPr="00D46859">
          <w:rPr>
            <w:rStyle w:val="a8"/>
            <w:sz w:val="28"/>
            <w:szCs w:val="28"/>
          </w:rPr>
          <w:t>www.imf.org</w:t>
        </w:r>
      </w:hyperlink>
    </w:p>
    <w:p w14:paraId="3751B117" w14:textId="77777777" w:rsidR="003C4076" w:rsidRPr="00D46859" w:rsidRDefault="00590AFB" w:rsidP="00BB73CB">
      <w:pPr>
        <w:pStyle w:val="a9"/>
        <w:numPr>
          <w:ilvl w:val="0"/>
          <w:numId w:val="50"/>
        </w:numPr>
        <w:ind w:left="771" w:hanging="414"/>
        <w:jc w:val="both"/>
        <w:rPr>
          <w:sz w:val="28"/>
          <w:szCs w:val="28"/>
        </w:rPr>
      </w:pPr>
      <w:hyperlink r:id="rId35" w:history="1">
        <w:r w:rsidR="003C4076" w:rsidRPr="00D46859">
          <w:rPr>
            <w:rStyle w:val="a8"/>
            <w:sz w:val="28"/>
            <w:szCs w:val="28"/>
          </w:rPr>
          <w:t>www.oecd.org</w:t>
        </w:r>
      </w:hyperlink>
    </w:p>
    <w:p w14:paraId="5403924D" w14:textId="77777777" w:rsidR="003C4076" w:rsidRPr="00D46859" w:rsidRDefault="00590AFB" w:rsidP="00BB73CB">
      <w:pPr>
        <w:pStyle w:val="a9"/>
        <w:numPr>
          <w:ilvl w:val="0"/>
          <w:numId w:val="50"/>
        </w:numPr>
        <w:ind w:left="771" w:hanging="414"/>
        <w:jc w:val="both"/>
        <w:rPr>
          <w:sz w:val="28"/>
          <w:szCs w:val="28"/>
        </w:rPr>
      </w:pPr>
      <w:hyperlink r:id="rId36" w:history="1">
        <w:r w:rsidR="003C4076" w:rsidRPr="00D46859">
          <w:rPr>
            <w:rStyle w:val="a8"/>
            <w:sz w:val="28"/>
            <w:szCs w:val="28"/>
          </w:rPr>
          <w:t>www.un.org</w:t>
        </w:r>
      </w:hyperlink>
    </w:p>
    <w:p w14:paraId="281070BC" w14:textId="77777777" w:rsidR="003C4076" w:rsidRPr="00D46859" w:rsidRDefault="00590AFB" w:rsidP="00BB73CB">
      <w:pPr>
        <w:pStyle w:val="a9"/>
        <w:numPr>
          <w:ilvl w:val="0"/>
          <w:numId w:val="50"/>
        </w:numPr>
        <w:ind w:left="771" w:hanging="414"/>
        <w:jc w:val="both"/>
        <w:rPr>
          <w:sz w:val="28"/>
          <w:szCs w:val="28"/>
        </w:rPr>
      </w:pPr>
      <w:hyperlink r:id="rId37" w:history="1">
        <w:r w:rsidR="003C4076" w:rsidRPr="00D46859">
          <w:rPr>
            <w:rStyle w:val="a8"/>
            <w:sz w:val="28"/>
            <w:szCs w:val="28"/>
          </w:rPr>
          <w:t>www.unctad.org</w:t>
        </w:r>
      </w:hyperlink>
    </w:p>
    <w:p w14:paraId="19C1B131" w14:textId="77777777" w:rsidR="003C4076" w:rsidRPr="00D46859" w:rsidRDefault="00590AFB" w:rsidP="00BB73CB">
      <w:pPr>
        <w:pStyle w:val="a9"/>
        <w:numPr>
          <w:ilvl w:val="0"/>
          <w:numId w:val="50"/>
        </w:numPr>
        <w:ind w:left="771" w:hanging="414"/>
        <w:jc w:val="both"/>
        <w:rPr>
          <w:sz w:val="28"/>
          <w:szCs w:val="28"/>
        </w:rPr>
      </w:pPr>
      <w:hyperlink r:id="rId38" w:history="1">
        <w:r w:rsidR="003C4076" w:rsidRPr="00D46859">
          <w:rPr>
            <w:rStyle w:val="a8"/>
            <w:sz w:val="28"/>
            <w:szCs w:val="28"/>
          </w:rPr>
          <w:t>www.undp.org</w:t>
        </w:r>
      </w:hyperlink>
    </w:p>
    <w:p w14:paraId="36B776EC" w14:textId="77777777" w:rsidR="003C4076" w:rsidRPr="00D46859" w:rsidRDefault="00590AFB" w:rsidP="00BB73CB">
      <w:pPr>
        <w:pStyle w:val="a9"/>
        <w:numPr>
          <w:ilvl w:val="0"/>
          <w:numId w:val="50"/>
        </w:numPr>
        <w:ind w:left="771" w:hanging="414"/>
        <w:jc w:val="both"/>
        <w:rPr>
          <w:sz w:val="28"/>
          <w:szCs w:val="28"/>
        </w:rPr>
      </w:pPr>
      <w:hyperlink r:id="rId39" w:history="1">
        <w:r w:rsidR="003C4076" w:rsidRPr="00D46859">
          <w:rPr>
            <w:rStyle w:val="a8"/>
            <w:sz w:val="28"/>
            <w:szCs w:val="28"/>
          </w:rPr>
          <w:t>www.worldbank.org</w:t>
        </w:r>
      </w:hyperlink>
    </w:p>
    <w:p w14:paraId="375A1892" w14:textId="77777777" w:rsidR="003C4076" w:rsidRPr="0086593E" w:rsidRDefault="00590AFB" w:rsidP="00BB73CB">
      <w:pPr>
        <w:pStyle w:val="a9"/>
        <w:numPr>
          <w:ilvl w:val="0"/>
          <w:numId w:val="50"/>
        </w:numPr>
        <w:ind w:left="771" w:hanging="414"/>
        <w:jc w:val="both"/>
        <w:rPr>
          <w:sz w:val="28"/>
          <w:szCs w:val="28"/>
        </w:rPr>
      </w:pPr>
      <w:hyperlink r:id="rId40" w:history="1">
        <w:r w:rsidR="003C4076" w:rsidRPr="0086593E">
          <w:rPr>
            <w:rStyle w:val="a8"/>
            <w:sz w:val="28"/>
            <w:szCs w:val="28"/>
          </w:rPr>
          <w:t>www.wto.org</w:t>
        </w:r>
      </w:hyperlink>
    </w:p>
    <w:p w14:paraId="166D74E7" w14:textId="77777777" w:rsidR="003C4076" w:rsidRPr="00D46859" w:rsidRDefault="003C4076" w:rsidP="00BB73CB">
      <w:pPr>
        <w:pStyle w:val="a9"/>
        <w:numPr>
          <w:ilvl w:val="0"/>
          <w:numId w:val="50"/>
        </w:numPr>
        <w:ind w:left="771" w:hanging="414"/>
        <w:jc w:val="both"/>
        <w:rPr>
          <w:sz w:val="28"/>
          <w:szCs w:val="28"/>
        </w:rPr>
      </w:pPr>
      <w:r w:rsidRPr="00D46859">
        <w:rPr>
          <w:sz w:val="28"/>
          <w:szCs w:val="28"/>
        </w:rPr>
        <w:t>Электронные ресурсы БИК:</w:t>
      </w:r>
    </w:p>
    <w:p w14:paraId="002A8FEC" w14:textId="77777777" w:rsidR="003C4076" w:rsidRPr="004A7C97" w:rsidRDefault="003C4076" w:rsidP="00837334">
      <w:pPr>
        <w:jc w:val="both"/>
        <w:rPr>
          <w:sz w:val="28"/>
          <w:szCs w:val="28"/>
        </w:rPr>
      </w:pPr>
      <w:r w:rsidRPr="004A7C97">
        <w:rPr>
          <w:sz w:val="28"/>
          <w:szCs w:val="28"/>
        </w:rPr>
        <w:t>•</w:t>
      </w:r>
      <w:r w:rsidRPr="004A7C97">
        <w:rPr>
          <w:sz w:val="28"/>
          <w:szCs w:val="28"/>
        </w:rPr>
        <w:tab/>
        <w:t xml:space="preserve">Электронная библиотека Финансового университета (ЭБ) </w:t>
      </w:r>
      <w:hyperlink r:id="rId41" w:history="1">
        <w:r w:rsidRPr="005E5504">
          <w:rPr>
            <w:rStyle w:val="a8"/>
            <w:sz w:val="28"/>
            <w:szCs w:val="28"/>
          </w:rPr>
          <w:t>http://elib.fa.ru/</w:t>
        </w:r>
      </w:hyperlink>
    </w:p>
    <w:p w14:paraId="7BE00794" w14:textId="77777777" w:rsidR="003C4076" w:rsidRPr="004A7C97" w:rsidRDefault="003C4076" w:rsidP="00837334">
      <w:pPr>
        <w:jc w:val="both"/>
        <w:rPr>
          <w:sz w:val="28"/>
          <w:szCs w:val="28"/>
        </w:rPr>
      </w:pPr>
      <w:r w:rsidRPr="004A7C97">
        <w:rPr>
          <w:sz w:val="28"/>
          <w:szCs w:val="28"/>
        </w:rPr>
        <w:t>•</w:t>
      </w:r>
      <w:r w:rsidRPr="004A7C97">
        <w:rPr>
          <w:sz w:val="28"/>
          <w:szCs w:val="28"/>
        </w:rPr>
        <w:tab/>
        <w:t xml:space="preserve">Электронно-библиотечная система BOOK.RU </w:t>
      </w:r>
      <w:hyperlink r:id="rId42" w:history="1">
        <w:r w:rsidRPr="005E5504">
          <w:rPr>
            <w:rStyle w:val="a8"/>
            <w:sz w:val="28"/>
            <w:szCs w:val="28"/>
          </w:rPr>
          <w:t>http://www.book.ru</w:t>
        </w:r>
      </w:hyperlink>
    </w:p>
    <w:p w14:paraId="5C8FB778" w14:textId="77777777" w:rsidR="003C4076" w:rsidRPr="004A7C97" w:rsidRDefault="003C4076" w:rsidP="00837334">
      <w:pPr>
        <w:jc w:val="both"/>
        <w:rPr>
          <w:sz w:val="28"/>
          <w:szCs w:val="28"/>
        </w:rPr>
      </w:pPr>
      <w:r w:rsidRPr="004A7C97">
        <w:rPr>
          <w:sz w:val="28"/>
          <w:szCs w:val="28"/>
        </w:rPr>
        <w:t>•</w:t>
      </w:r>
      <w:r w:rsidRPr="004A7C97">
        <w:rPr>
          <w:sz w:val="28"/>
          <w:szCs w:val="28"/>
        </w:rPr>
        <w:tab/>
        <w:t xml:space="preserve">Электронно-библиотечная система «Университетская библиотека ОНЛАЙН» </w:t>
      </w:r>
      <w:hyperlink r:id="rId43" w:history="1">
        <w:r w:rsidRPr="005E5504">
          <w:rPr>
            <w:rStyle w:val="a8"/>
            <w:sz w:val="28"/>
            <w:szCs w:val="28"/>
          </w:rPr>
          <w:t>http://biblioclub.ru/</w:t>
        </w:r>
      </w:hyperlink>
    </w:p>
    <w:p w14:paraId="107E64D1" w14:textId="77777777" w:rsidR="003C4076" w:rsidRPr="004A7C97" w:rsidRDefault="003C4076" w:rsidP="00837334">
      <w:pPr>
        <w:jc w:val="both"/>
        <w:rPr>
          <w:sz w:val="28"/>
          <w:szCs w:val="28"/>
        </w:rPr>
      </w:pPr>
      <w:r w:rsidRPr="004A7C97">
        <w:rPr>
          <w:sz w:val="28"/>
          <w:szCs w:val="28"/>
        </w:rPr>
        <w:t>•</w:t>
      </w:r>
      <w:r w:rsidRPr="004A7C97">
        <w:rPr>
          <w:sz w:val="28"/>
          <w:szCs w:val="28"/>
        </w:rPr>
        <w:tab/>
        <w:t xml:space="preserve">Электронно-библиотечная система </w:t>
      </w:r>
      <w:proofErr w:type="spellStart"/>
      <w:r w:rsidRPr="004A7C97">
        <w:rPr>
          <w:sz w:val="28"/>
          <w:szCs w:val="28"/>
        </w:rPr>
        <w:t>Znanium</w:t>
      </w:r>
      <w:proofErr w:type="spellEnd"/>
      <w:r w:rsidRPr="004A7C97">
        <w:rPr>
          <w:sz w:val="28"/>
          <w:szCs w:val="28"/>
        </w:rPr>
        <w:t xml:space="preserve"> </w:t>
      </w:r>
      <w:hyperlink r:id="rId44" w:history="1">
        <w:r w:rsidRPr="005E5504">
          <w:rPr>
            <w:rStyle w:val="a8"/>
            <w:sz w:val="28"/>
            <w:szCs w:val="28"/>
          </w:rPr>
          <w:t>http://www.znanium.com</w:t>
        </w:r>
      </w:hyperlink>
    </w:p>
    <w:p w14:paraId="5BEE60D1" w14:textId="77777777" w:rsidR="003C4076" w:rsidRPr="004A7C97" w:rsidRDefault="003C4076" w:rsidP="00837334">
      <w:pPr>
        <w:jc w:val="both"/>
        <w:rPr>
          <w:sz w:val="28"/>
          <w:szCs w:val="28"/>
        </w:rPr>
      </w:pPr>
      <w:r w:rsidRPr="004A7C97">
        <w:rPr>
          <w:sz w:val="28"/>
          <w:szCs w:val="28"/>
        </w:rPr>
        <w:t>•</w:t>
      </w:r>
      <w:r w:rsidRPr="004A7C97">
        <w:rPr>
          <w:sz w:val="28"/>
          <w:szCs w:val="28"/>
        </w:rPr>
        <w:tab/>
        <w:t xml:space="preserve">Электронно-библиотечная система издательства «ЮРАЙТ» </w:t>
      </w:r>
      <w:hyperlink r:id="rId45" w:history="1">
        <w:r w:rsidRPr="005E5504">
          <w:rPr>
            <w:rStyle w:val="a8"/>
            <w:sz w:val="28"/>
            <w:szCs w:val="28"/>
          </w:rPr>
          <w:t>https://</w:t>
        </w:r>
        <w:proofErr w:type="spellStart"/>
        <w:r>
          <w:rPr>
            <w:rStyle w:val="a8"/>
            <w:sz w:val="28"/>
            <w:szCs w:val="28"/>
            <w:lang w:val="en-US"/>
          </w:rPr>
          <w:t>urait</w:t>
        </w:r>
        <w:proofErr w:type="spellEnd"/>
        <w:r w:rsidRPr="005E5504">
          <w:rPr>
            <w:rStyle w:val="a8"/>
            <w:sz w:val="28"/>
            <w:szCs w:val="28"/>
          </w:rPr>
          <w:t>.</w:t>
        </w:r>
        <w:proofErr w:type="spellStart"/>
        <w:r w:rsidRPr="005E5504">
          <w:rPr>
            <w:rStyle w:val="a8"/>
            <w:sz w:val="28"/>
            <w:szCs w:val="28"/>
          </w:rPr>
          <w:t>ru</w:t>
        </w:r>
        <w:proofErr w:type="spellEnd"/>
        <w:r w:rsidRPr="005E5504">
          <w:rPr>
            <w:rStyle w:val="a8"/>
            <w:sz w:val="28"/>
            <w:szCs w:val="28"/>
          </w:rPr>
          <w:t xml:space="preserve">/ </w:t>
        </w:r>
      </w:hyperlink>
      <w:r w:rsidRPr="004A7C97">
        <w:rPr>
          <w:sz w:val="28"/>
          <w:szCs w:val="28"/>
        </w:rPr>
        <w:t xml:space="preserve"> </w:t>
      </w:r>
    </w:p>
    <w:p w14:paraId="63052949" w14:textId="77777777" w:rsidR="003C4076" w:rsidRPr="004A7C97" w:rsidRDefault="003C4076" w:rsidP="00837334">
      <w:pPr>
        <w:jc w:val="both"/>
        <w:rPr>
          <w:sz w:val="28"/>
          <w:szCs w:val="28"/>
        </w:rPr>
      </w:pPr>
      <w:r w:rsidRPr="004A7C97">
        <w:rPr>
          <w:sz w:val="28"/>
          <w:szCs w:val="28"/>
        </w:rPr>
        <w:t>•</w:t>
      </w:r>
      <w:r w:rsidRPr="004A7C97">
        <w:rPr>
          <w:sz w:val="28"/>
          <w:szCs w:val="28"/>
        </w:rPr>
        <w:tab/>
        <w:t xml:space="preserve">Деловая онлайн-библиотека </w:t>
      </w:r>
      <w:proofErr w:type="spellStart"/>
      <w:r w:rsidRPr="004A7C97">
        <w:rPr>
          <w:sz w:val="28"/>
          <w:szCs w:val="28"/>
        </w:rPr>
        <w:t>Alpina</w:t>
      </w:r>
      <w:proofErr w:type="spellEnd"/>
      <w:r w:rsidRPr="004A7C97">
        <w:rPr>
          <w:sz w:val="28"/>
          <w:szCs w:val="28"/>
        </w:rPr>
        <w:t xml:space="preserve"> </w:t>
      </w:r>
      <w:proofErr w:type="spellStart"/>
      <w:r w:rsidRPr="004A7C97">
        <w:rPr>
          <w:sz w:val="28"/>
          <w:szCs w:val="28"/>
        </w:rPr>
        <w:t>Digital</w:t>
      </w:r>
      <w:proofErr w:type="spellEnd"/>
      <w:r w:rsidRPr="004A7C97">
        <w:rPr>
          <w:sz w:val="28"/>
          <w:szCs w:val="28"/>
        </w:rPr>
        <w:t xml:space="preserve"> </w:t>
      </w:r>
      <w:hyperlink r:id="rId46" w:history="1">
        <w:r w:rsidRPr="005E5504">
          <w:rPr>
            <w:rStyle w:val="a8"/>
            <w:sz w:val="28"/>
            <w:szCs w:val="28"/>
          </w:rPr>
          <w:t>http://lib.alpinadigital.ru/</w:t>
        </w:r>
      </w:hyperlink>
    </w:p>
    <w:p w14:paraId="580DBCEB" w14:textId="77777777" w:rsidR="003C4076" w:rsidRPr="004A7C97" w:rsidRDefault="003C4076" w:rsidP="00837334">
      <w:pPr>
        <w:jc w:val="both"/>
        <w:rPr>
          <w:sz w:val="28"/>
          <w:szCs w:val="28"/>
        </w:rPr>
      </w:pPr>
      <w:r w:rsidRPr="004A7C97">
        <w:rPr>
          <w:sz w:val="28"/>
          <w:szCs w:val="28"/>
        </w:rPr>
        <w:lastRenderedPageBreak/>
        <w:t>•</w:t>
      </w:r>
      <w:r w:rsidRPr="004A7C97">
        <w:rPr>
          <w:sz w:val="28"/>
          <w:szCs w:val="28"/>
        </w:rPr>
        <w:tab/>
        <w:t xml:space="preserve">Научная электронная библиотека eLibrary.ru http://elibrary.ru  </w:t>
      </w:r>
    </w:p>
    <w:p w14:paraId="221576B0" w14:textId="77777777" w:rsidR="003C4076" w:rsidRPr="004A7C97" w:rsidRDefault="003C4076" w:rsidP="00837334">
      <w:pPr>
        <w:jc w:val="both"/>
        <w:rPr>
          <w:sz w:val="28"/>
          <w:szCs w:val="28"/>
        </w:rPr>
      </w:pPr>
      <w:r w:rsidRPr="004A7C97">
        <w:rPr>
          <w:sz w:val="28"/>
          <w:szCs w:val="28"/>
        </w:rPr>
        <w:t>•</w:t>
      </w:r>
      <w:r w:rsidRPr="004A7C97">
        <w:rPr>
          <w:sz w:val="28"/>
          <w:szCs w:val="28"/>
        </w:rPr>
        <w:tab/>
        <w:t xml:space="preserve">Электронная библиотека  </w:t>
      </w:r>
      <w:hyperlink r:id="rId47" w:history="1">
        <w:r w:rsidRPr="005E5504">
          <w:rPr>
            <w:rStyle w:val="a8"/>
            <w:sz w:val="28"/>
            <w:szCs w:val="28"/>
          </w:rPr>
          <w:t>http://grebennikon.ru</w:t>
        </w:r>
      </w:hyperlink>
    </w:p>
    <w:p w14:paraId="2C770652" w14:textId="77777777" w:rsidR="003C4076" w:rsidRPr="004A7C97" w:rsidRDefault="003C4076" w:rsidP="00837334">
      <w:pPr>
        <w:jc w:val="both"/>
        <w:rPr>
          <w:sz w:val="28"/>
          <w:szCs w:val="28"/>
        </w:rPr>
      </w:pPr>
      <w:r w:rsidRPr="004A7C97">
        <w:rPr>
          <w:sz w:val="28"/>
          <w:szCs w:val="28"/>
        </w:rPr>
        <w:t>•</w:t>
      </w:r>
      <w:r w:rsidRPr="004A7C97">
        <w:rPr>
          <w:sz w:val="28"/>
          <w:szCs w:val="28"/>
        </w:rPr>
        <w:tab/>
        <w:t xml:space="preserve">Национальная электронная библиотека </w:t>
      </w:r>
      <w:hyperlink r:id="rId48" w:history="1">
        <w:r w:rsidRPr="005E5504">
          <w:rPr>
            <w:rStyle w:val="a8"/>
            <w:sz w:val="28"/>
            <w:szCs w:val="28"/>
          </w:rPr>
          <w:t>http://нэб.рф/</w:t>
        </w:r>
      </w:hyperlink>
    </w:p>
    <w:p w14:paraId="6D3A3D18" w14:textId="77777777" w:rsidR="003C4076" w:rsidRPr="004A7C97" w:rsidRDefault="003C4076" w:rsidP="00837334">
      <w:pPr>
        <w:jc w:val="both"/>
        <w:rPr>
          <w:sz w:val="28"/>
          <w:szCs w:val="28"/>
        </w:rPr>
      </w:pPr>
      <w:r w:rsidRPr="004A7C97">
        <w:rPr>
          <w:sz w:val="28"/>
          <w:szCs w:val="28"/>
        </w:rPr>
        <w:t>•</w:t>
      </w:r>
      <w:r w:rsidRPr="004A7C97">
        <w:rPr>
          <w:sz w:val="28"/>
          <w:szCs w:val="28"/>
        </w:rPr>
        <w:tab/>
        <w:t xml:space="preserve">Информационная система «Континент-WWW» </w:t>
      </w:r>
      <w:hyperlink r:id="rId49" w:history="1">
        <w:r w:rsidRPr="005E5504">
          <w:rPr>
            <w:rStyle w:val="a8"/>
            <w:sz w:val="28"/>
            <w:szCs w:val="28"/>
          </w:rPr>
          <w:t>http://continent-online.com/</w:t>
        </w:r>
      </w:hyperlink>
    </w:p>
    <w:p w14:paraId="6E46C298" w14:textId="77777777" w:rsidR="003C4076" w:rsidRPr="004A7C97" w:rsidRDefault="003C4076" w:rsidP="00837334">
      <w:pPr>
        <w:jc w:val="both"/>
        <w:rPr>
          <w:sz w:val="28"/>
          <w:szCs w:val="28"/>
        </w:rPr>
      </w:pPr>
      <w:r w:rsidRPr="004A7C97">
        <w:rPr>
          <w:sz w:val="28"/>
          <w:szCs w:val="28"/>
        </w:rPr>
        <w:t>•</w:t>
      </w:r>
      <w:r w:rsidRPr="004A7C97">
        <w:rPr>
          <w:sz w:val="28"/>
          <w:szCs w:val="28"/>
        </w:rPr>
        <w:tab/>
        <w:t xml:space="preserve">Электронная коллекция книг издательства </w:t>
      </w:r>
      <w:proofErr w:type="spellStart"/>
      <w:r w:rsidRPr="004A7C97">
        <w:rPr>
          <w:sz w:val="28"/>
          <w:szCs w:val="28"/>
        </w:rPr>
        <w:t>Springer</w:t>
      </w:r>
      <w:proofErr w:type="spellEnd"/>
      <w:r w:rsidRPr="004A7C97">
        <w:rPr>
          <w:sz w:val="28"/>
          <w:szCs w:val="28"/>
        </w:rPr>
        <w:t xml:space="preserve">:  </w:t>
      </w:r>
      <w:proofErr w:type="spellStart"/>
      <w:r w:rsidRPr="004A7C97">
        <w:rPr>
          <w:sz w:val="28"/>
          <w:szCs w:val="28"/>
        </w:rPr>
        <w:t>Springer</w:t>
      </w:r>
      <w:proofErr w:type="spellEnd"/>
      <w:r w:rsidRPr="004A7C97">
        <w:rPr>
          <w:sz w:val="28"/>
          <w:szCs w:val="28"/>
        </w:rPr>
        <w:t xml:space="preserve"> </w:t>
      </w:r>
      <w:proofErr w:type="spellStart"/>
      <w:r w:rsidRPr="004A7C97">
        <w:rPr>
          <w:sz w:val="28"/>
          <w:szCs w:val="28"/>
        </w:rPr>
        <w:t>eBooks</w:t>
      </w:r>
      <w:proofErr w:type="spellEnd"/>
      <w:r w:rsidRPr="004A7C97">
        <w:rPr>
          <w:sz w:val="28"/>
          <w:szCs w:val="28"/>
        </w:rPr>
        <w:t xml:space="preserve"> </w:t>
      </w:r>
      <w:hyperlink r:id="rId50" w:history="1">
        <w:r w:rsidRPr="005E5504">
          <w:rPr>
            <w:rStyle w:val="a8"/>
            <w:sz w:val="28"/>
            <w:szCs w:val="28"/>
          </w:rPr>
          <w:t>http://link.springer.com/</w:t>
        </w:r>
      </w:hyperlink>
    </w:p>
    <w:p w14:paraId="2BA42B3E" w14:textId="64827A84" w:rsidR="003C4076" w:rsidRDefault="003C4076" w:rsidP="00837334">
      <w:pPr>
        <w:jc w:val="both"/>
        <w:rPr>
          <w:rStyle w:val="a8"/>
          <w:sz w:val="28"/>
          <w:szCs w:val="28"/>
        </w:rPr>
      </w:pPr>
      <w:r w:rsidRPr="004A7C97">
        <w:rPr>
          <w:sz w:val="28"/>
          <w:szCs w:val="28"/>
        </w:rPr>
        <w:t>•</w:t>
      </w:r>
      <w:r w:rsidRPr="004A7C97">
        <w:rPr>
          <w:sz w:val="28"/>
          <w:szCs w:val="28"/>
        </w:rPr>
        <w:tab/>
        <w:t xml:space="preserve">Пакет баз данных компании EBSCO </w:t>
      </w:r>
      <w:proofErr w:type="spellStart"/>
      <w:r w:rsidRPr="004A7C97">
        <w:rPr>
          <w:sz w:val="28"/>
          <w:szCs w:val="28"/>
        </w:rPr>
        <w:t>Publishing</w:t>
      </w:r>
      <w:proofErr w:type="spellEnd"/>
      <w:r w:rsidRPr="004A7C97">
        <w:rPr>
          <w:sz w:val="28"/>
          <w:szCs w:val="28"/>
        </w:rPr>
        <w:t xml:space="preserve">, крупнейшего </w:t>
      </w:r>
      <w:proofErr w:type="spellStart"/>
      <w:r w:rsidRPr="004A7C97">
        <w:rPr>
          <w:sz w:val="28"/>
          <w:szCs w:val="28"/>
        </w:rPr>
        <w:t>агрегатора</w:t>
      </w:r>
      <w:proofErr w:type="spellEnd"/>
      <w:r w:rsidRPr="004A7C97">
        <w:rPr>
          <w:sz w:val="28"/>
          <w:szCs w:val="28"/>
        </w:rPr>
        <w:t xml:space="preserve"> научных ресурсов ведущих издательств мира </w:t>
      </w:r>
      <w:hyperlink r:id="rId51" w:history="1">
        <w:r w:rsidRPr="005E5504">
          <w:rPr>
            <w:rStyle w:val="a8"/>
            <w:sz w:val="28"/>
            <w:szCs w:val="28"/>
          </w:rPr>
          <w:t>http://search.ebscohost.com</w:t>
        </w:r>
      </w:hyperlink>
    </w:p>
    <w:p w14:paraId="7CA2FD61" w14:textId="77777777" w:rsidR="003C4076" w:rsidRPr="004A7C97" w:rsidRDefault="003C4076" w:rsidP="003C4076">
      <w:pPr>
        <w:rPr>
          <w:sz w:val="28"/>
          <w:szCs w:val="28"/>
        </w:rPr>
      </w:pPr>
    </w:p>
    <w:p w14:paraId="173955B8" w14:textId="77777777" w:rsidR="002C3D90" w:rsidRPr="00605AD0" w:rsidRDefault="002C3D90" w:rsidP="002C3D90">
      <w:pPr>
        <w:pStyle w:val="1"/>
        <w:tabs>
          <w:tab w:val="left" w:pos="142"/>
        </w:tabs>
        <w:spacing w:before="0"/>
        <w:ind w:firstLine="709"/>
        <w:jc w:val="both"/>
        <w:rPr>
          <w:rFonts w:ascii="Times New Roman" w:hAnsi="Times New Roman" w:cs="Times New Roman"/>
          <w:b/>
          <w:color w:val="auto"/>
          <w:sz w:val="28"/>
          <w:szCs w:val="28"/>
        </w:rPr>
      </w:pPr>
      <w:r w:rsidRPr="00605AD0">
        <w:rPr>
          <w:rFonts w:ascii="Times New Roman" w:hAnsi="Times New Roman" w:cs="Times New Roman"/>
          <w:b/>
          <w:color w:val="auto"/>
          <w:sz w:val="28"/>
          <w:szCs w:val="28"/>
        </w:rPr>
        <w:t>10.</w:t>
      </w:r>
      <w:r w:rsidRPr="00605AD0">
        <w:rPr>
          <w:rFonts w:ascii="Times New Roman" w:hAnsi="Times New Roman" w:cs="Times New Roman"/>
          <w:b/>
          <w:color w:val="auto"/>
          <w:sz w:val="28"/>
          <w:szCs w:val="28"/>
        </w:rPr>
        <w:tab/>
        <w:t>Методические указания для обучающихся по освоению дисциплины</w:t>
      </w:r>
      <w:bookmarkEnd w:id="21"/>
      <w:bookmarkEnd w:id="22"/>
    </w:p>
    <w:p w14:paraId="0D9A2E97" w14:textId="77777777" w:rsidR="002C3D90" w:rsidRDefault="002C3D90" w:rsidP="002C3D90">
      <w:pPr>
        <w:pStyle w:val="Style5"/>
        <w:widowControl/>
        <w:tabs>
          <w:tab w:val="left" w:pos="142"/>
        </w:tabs>
        <w:ind w:firstLine="709"/>
        <w:jc w:val="both"/>
        <w:rPr>
          <w:rStyle w:val="FontStyle15"/>
          <w:sz w:val="28"/>
          <w:szCs w:val="28"/>
        </w:rPr>
      </w:pPr>
      <w:bookmarkStart w:id="23" w:name="_Toc418768733"/>
      <w:r>
        <w:rPr>
          <w:rStyle w:val="FontStyle15"/>
          <w:sz w:val="28"/>
          <w:szCs w:val="28"/>
        </w:rPr>
        <w:t>Методические рекомендации по изучению дисциплины</w:t>
      </w:r>
    </w:p>
    <w:p w14:paraId="6EFA19EA" w14:textId="77777777" w:rsidR="002C3D90" w:rsidRDefault="002C3D90" w:rsidP="002C3D90">
      <w:pPr>
        <w:pStyle w:val="Style6"/>
        <w:widowControl/>
        <w:tabs>
          <w:tab w:val="left" w:pos="142"/>
        </w:tabs>
        <w:spacing w:line="240" w:lineRule="auto"/>
        <w:ind w:firstLine="709"/>
        <w:jc w:val="both"/>
        <w:rPr>
          <w:rStyle w:val="FontStyle17"/>
          <w:sz w:val="28"/>
          <w:szCs w:val="28"/>
        </w:rPr>
      </w:pPr>
      <w:r>
        <w:rPr>
          <w:rStyle w:val="FontStyle17"/>
          <w:sz w:val="28"/>
          <w:szCs w:val="28"/>
        </w:rPr>
        <w:t>Студентам необходимо ознакомиться:</w:t>
      </w:r>
    </w:p>
    <w:p w14:paraId="0BC115A8" w14:textId="77777777" w:rsidR="002C3D90" w:rsidRDefault="002C3D90" w:rsidP="002C3D90">
      <w:pPr>
        <w:pStyle w:val="Style9"/>
        <w:widowControl/>
        <w:tabs>
          <w:tab w:val="left" w:pos="142"/>
          <w:tab w:val="left" w:pos="744"/>
        </w:tabs>
        <w:ind w:firstLine="709"/>
        <w:jc w:val="both"/>
        <w:rPr>
          <w:rStyle w:val="FontStyle17"/>
          <w:sz w:val="28"/>
          <w:szCs w:val="28"/>
        </w:rPr>
      </w:pPr>
      <w:r>
        <w:rPr>
          <w:rStyle w:val="FontStyle17"/>
          <w:sz w:val="28"/>
          <w:szCs w:val="28"/>
        </w:rPr>
        <w:t>-</w:t>
      </w:r>
      <w:r>
        <w:rPr>
          <w:rStyle w:val="FontStyle17"/>
          <w:sz w:val="28"/>
          <w:szCs w:val="28"/>
        </w:rPr>
        <w:tab/>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w:t>
      </w:r>
    </w:p>
    <w:p w14:paraId="096873E0" w14:textId="77777777" w:rsidR="002C3D90" w:rsidRDefault="002C3D90" w:rsidP="002C3D90">
      <w:pPr>
        <w:pStyle w:val="Style2"/>
        <w:widowControl/>
        <w:tabs>
          <w:tab w:val="left" w:pos="142"/>
        </w:tabs>
        <w:spacing w:line="240" w:lineRule="auto"/>
        <w:ind w:firstLine="709"/>
        <w:jc w:val="both"/>
        <w:rPr>
          <w:rStyle w:val="FontStyle15"/>
          <w:sz w:val="28"/>
          <w:szCs w:val="28"/>
        </w:rPr>
      </w:pPr>
      <w:r>
        <w:rPr>
          <w:rStyle w:val="FontStyle15"/>
          <w:sz w:val="28"/>
          <w:szCs w:val="28"/>
        </w:rPr>
        <w:t>Рекомендации по подготовке к лекционным занятиям</w:t>
      </w:r>
    </w:p>
    <w:p w14:paraId="07320171" w14:textId="77777777" w:rsidR="002C3D90" w:rsidRDefault="002C3D90" w:rsidP="002C3D90">
      <w:pPr>
        <w:pStyle w:val="Style6"/>
        <w:widowControl/>
        <w:tabs>
          <w:tab w:val="left" w:pos="142"/>
        </w:tabs>
        <w:spacing w:line="240" w:lineRule="auto"/>
        <w:ind w:firstLine="709"/>
        <w:jc w:val="both"/>
        <w:rPr>
          <w:rStyle w:val="FontStyle17"/>
          <w:sz w:val="28"/>
          <w:szCs w:val="28"/>
        </w:rPr>
      </w:pPr>
      <w:r>
        <w:rPr>
          <w:rStyle w:val="FontStyle17"/>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246DEDD8" w14:textId="77777777" w:rsidR="002C3D90" w:rsidRDefault="002C3D90" w:rsidP="002C3D90">
      <w:pPr>
        <w:pStyle w:val="Style6"/>
        <w:widowControl/>
        <w:tabs>
          <w:tab w:val="left" w:pos="142"/>
        </w:tabs>
        <w:spacing w:line="240" w:lineRule="auto"/>
        <w:ind w:firstLine="709"/>
        <w:jc w:val="both"/>
        <w:rPr>
          <w:rStyle w:val="FontStyle17"/>
          <w:sz w:val="28"/>
          <w:szCs w:val="28"/>
        </w:rPr>
      </w:pPr>
      <w:r>
        <w:rPr>
          <w:rStyle w:val="FontStyle17"/>
          <w:sz w:val="28"/>
          <w:szCs w:val="28"/>
        </w:rPr>
        <w:t>Студентам необходимо:</w:t>
      </w:r>
    </w:p>
    <w:p w14:paraId="284A4E3D" w14:textId="77777777" w:rsidR="002C3D90" w:rsidRDefault="002C3D90" w:rsidP="003F50A3">
      <w:pPr>
        <w:pStyle w:val="Style9"/>
        <w:widowControl/>
        <w:numPr>
          <w:ilvl w:val="0"/>
          <w:numId w:val="8"/>
        </w:numPr>
        <w:tabs>
          <w:tab w:val="left" w:pos="142"/>
          <w:tab w:val="left" w:pos="744"/>
        </w:tabs>
        <w:spacing w:before="5"/>
        <w:ind w:firstLine="709"/>
        <w:jc w:val="both"/>
        <w:rPr>
          <w:rStyle w:val="FontStyle17"/>
          <w:sz w:val="28"/>
          <w:szCs w:val="28"/>
        </w:rPr>
      </w:pPr>
      <w:r>
        <w:rPr>
          <w:rStyle w:val="FontStyle17"/>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45A83AAC" w14:textId="77777777" w:rsidR="002C3D90" w:rsidRDefault="002C3D90" w:rsidP="003F50A3">
      <w:pPr>
        <w:pStyle w:val="Style9"/>
        <w:widowControl/>
        <w:numPr>
          <w:ilvl w:val="0"/>
          <w:numId w:val="8"/>
        </w:numPr>
        <w:tabs>
          <w:tab w:val="left" w:pos="142"/>
          <w:tab w:val="left" w:pos="744"/>
        </w:tabs>
        <w:ind w:firstLine="709"/>
        <w:jc w:val="both"/>
        <w:rPr>
          <w:rStyle w:val="FontStyle17"/>
          <w:sz w:val="28"/>
          <w:szCs w:val="28"/>
        </w:rPr>
      </w:pPr>
      <w:r>
        <w:rPr>
          <w:rStyle w:val="FontStyle17"/>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61DFC162" w14:textId="77777777" w:rsidR="002C3D90" w:rsidRDefault="002C3D90" w:rsidP="003F50A3">
      <w:pPr>
        <w:pStyle w:val="Style9"/>
        <w:widowControl/>
        <w:numPr>
          <w:ilvl w:val="0"/>
          <w:numId w:val="8"/>
        </w:numPr>
        <w:tabs>
          <w:tab w:val="left" w:pos="142"/>
          <w:tab w:val="left" w:pos="744"/>
        </w:tabs>
        <w:ind w:firstLine="709"/>
        <w:jc w:val="both"/>
        <w:rPr>
          <w:rStyle w:val="FontStyle17"/>
          <w:sz w:val="28"/>
          <w:szCs w:val="28"/>
        </w:rPr>
      </w:pPr>
      <w:r>
        <w:rPr>
          <w:rStyle w:val="FontStyle17"/>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600AB1D4" w14:textId="77777777" w:rsidR="002C3D90" w:rsidRDefault="002C3D90" w:rsidP="002C3D90">
      <w:pPr>
        <w:pStyle w:val="Style2"/>
        <w:widowControl/>
        <w:tabs>
          <w:tab w:val="left" w:pos="142"/>
        </w:tabs>
        <w:spacing w:line="240" w:lineRule="auto"/>
        <w:ind w:firstLine="709"/>
        <w:jc w:val="both"/>
        <w:rPr>
          <w:rStyle w:val="FontStyle15"/>
          <w:sz w:val="28"/>
          <w:szCs w:val="28"/>
        </w:rPr>
      </w:pPr>
      <w:r>
        <w:rPr>
          <w:rStyle w:val="FontStyle15"/>
          <w:sz w:val="28"/>
          <w:szCs w:val="28"/>
        </w:rPr>
        <w:t>Рекомендации по подготовке к семинарским занятиям</w:t>
      </w:r>
    </w:p>
    <w:p w14:paraId="1554FB11" w14:textId="77777777" w:rsidR="002C3D90" w:rsidRDefault="002C3D90" w:rsidP="002C3D90">
      <w:pPr>
        <w:pStyle w:val="Style6"/>
        <w:widowControl/>
        <w:tabs>
          <w:tab w:val="left" w:pos="142"/>
        </w:tabs>
        <w:spacing w:line="240" w:lineRule="auto"/>
        <w:ind w:firstLine="709"/>
        <w:jc w:val="both"/>
        <w:rPr>
          <w:rStyle w:val="FontStyle17"/>
          <w:sz w:val="28"/>
          <w:szCs w:val="28"/>
        </w:rPr>
      </w:pPr>
      <w:r>
        <w:rPr>
          <w:rStyle w:val="FontStyle17"/>
          <w:sz w:val="28"/>
          <w:szCs w:val="28"/>
        </w:rPr>
        <w:t>Студентам следует:</w:t>
      </w:r>
    </w:p>
    <w:p w14:paraId="783087F9" w14:textId="77777777" w:rsidR="002C3D90" w:rsidRDefault="002C3D90" w:rsidP="002C3D90">
      <w:pPr>
        <w:pStyle w:val="Style9"/>
        <w:widowControl/>
        <w:tabs>
          <w:tab w:val="left" w:pos="142"/>
          <w:tab w:val="left" w:pos="898"/>
        </w:tabs>
        <w:ind w:firstLine="709"/>
        <w:jc w:val="both"/>
        <w:rPr>
          <w:rStyle w:val="FontStyle17"/>
          <w:sz w:val="28"/>
          <w:szCs w:val="28"/>
        </w:rPr>
      </w:pPr>
      <w:r>
        <w:rPr>
          <w:rStyle w:val="FontStyle17"/>
          <w:sz w:val="28"/>
          <w:szCs w:val="28"/>
        </w:rPr>
        <w:t>-</w:t>
      </w:r>
      <w:r>
        <w:rPr>
          <w:rStyle w:val="FontStyle17"/>
          <w:sz w:val="28"/>
          <w:szCs w:val="28"/>
        </w:rPr>
        <w:tab/>
        <w:t>приносить с собой рекомендованную преподавателем литературу к конкретному занятию;</w:t>
      </w:r>
    </w:p>
    <w:p w14:paraId="78DD62A0" w14:textId="77777777" w:rsidR="002C3D90" w:rsidRDefault="002C3D90" w:rsidP="003F50A3">
      <w:pPr>
        <w:pStyle w:val="Style9"/>
        <w:widowControl/>
        <w:numPr>
          <w:ilvl w:val="0"/>
          <w:numId w:val="9"/>
        </w:numPr>
        <w:tabs>
          <w:tab w:val="left" w:pos="142"/>
          <w:tab w:val="left" w:pos="725"/>
        </w:tabs>
        <w:ind w:firstLine="709"/>
        <w:jc w:val="both"/>
        <w:rPr>
          <w:rStyle w:val="FontStyle17"/>
          <w:sz w:val="28"/>
          <w:szCs w:val="28"/>
        </w:rPr>
      </w:pPr>
      <w:r>
        <w:rPr>
          <w:rStyle w:val="FontStyle17"/>
          <w:sz w:val="28"/>
          <w:szCs w:val="28"/>
        </w:rPr>
        <w:lastRenderedPageBreak/>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01D880A" w14:textId="77777777" w:rsidR="002C3D90" w:rsidRDefault="002C3D90" w:rsidP="003F50A3">
      <w:pPr>
        <w:pStyle w:val="Style9"/>
        <w:widowControl/>
        <w:numPr>
          <w:ilvl w:val="0"/>
          <w:numId w:val="9"/>
        </w:numPr>
        <w:tabs>
          <w:tab w:val="left" w:pos="142"/>
          <w:tab w:val="left" w:pos="725"/>
        </w:tabs>
        <w:ind w:firstLine="709"/>
        <w:jc w:val="both"/>
        <w:rPr>
          <w:rStyle w:val="FontStyle17"/>
          <w:sz w:val="28"/>
          <w:szCs w:val="28"/>
        </w:rPr>
      </w:pPr>
      <w:r>
        <w:rPr>
          <w:rStyle w:val="FontStyle17"/>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7F8C178" w14:textId="77777777" w:rsidR="002C3D90" w:rsidRDefault="002C3D90" w:rsidP="003F50A3">
      <w:pPr>
        <w:pStyle w:val="Style9"/>
        <w:widowControl/>
        <w:numPr>
          <w:ilvl w:val="0"/>
          <w:numId w:val="9"/>
        </w:numPr>
        <w:tabs>
          <w:tab w:val="left" w:pos="142"/>
          <w:tab w:val="left" w:pos="725"/>
        </w:tabs>
        <w:ind w:firstLine="709"/>
        <w:jc w:val="both"/>
        <w:rPr>
          <w:rStyle w:val="FontStyle17"/>
          <w:sz w:val="28"/>
          <w:szCs w:val="28"/>
        </w:rPr>
      </w:pPr>
      <w:r>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4D2310A1" w14:textId="77777777" w:rsidR="002C3D90" w:rsidRDefault="002C3D90" w:rsidP="003F50A3">
      <w:pPr>
        <w:pStyle w:val="Style9"/>
        <w:widowControl/>
        <w:numPr>
          <w:ilvl w:val="0"/>
          <w:numId w:val="9"/>
        </w:numPr>
        <w:tabs>
          <w:tab w:val="left" w:pos="142"/>
          <w:tab w:val="left" w:pos="725"/>
        </w:tabs>
        <w:ind w:firstLine="709"/>
        <w:jc w:val="both"/>
        <w:rPr>
          <w:rStyle w:val="FontStyle17"/>
          <w:sz w:val="28"/>
          <w:szCs w:val="28"/>
        </w:rPr>
      </w:pPr>
      <w:r>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541C9E0" w14:textId="77777777" w:rsidR="002C3D90" w:rsidRDefault="002C3D90" w:rsidP="002C3D90">
      <w:pPr>
        <w:pStyle w:val="Style9"/>
        <w:widowControl/>
        <w:tabs>
          <w:tab w:val="left" w:pos="142"/>
          <w:tab w:val="left" w:pos="730"/>
        </w:tabs>
        <w:ind w:firstLine="709"/>
        <w:jc w:val="both"/>
        <w:rPr>
          <w:rStyle w:val="FontStyle17"/>
          <w:sz w:val="28"/>
          <w:szCs w:val="28"/>
        </w:rPr>
      </w:pPr>
      <w:r>
        <w:rPr>
          <w:rStyle w:val="FontStyle17"/>
          <w:sz w:val="28"/>
          <w:szCs w:val="28"/>
        </w:rPr>
        <w:t>-</w:t>
      </w:r>
      <w:r>
        <w:rPr>
          <w:rStyle w:val="FontStyle17"/>
          <w:sz w:val="28"/>
          <w:szCs w:val="28"/>
        </w:rPr>
        <w:tab/>
        <w:t>в ходе семинара давать конкретные, четкие ответы по существу вопросов;</w:t>
      </w:r>
    </w:p>
    <w:p w14:paraId="57EA8AF6" w14:textId="77777777" w:rsidR="002C3D90" w:rsidRDefault="002C3D90" w:rsidP="002C3D90">
      <w:pPr>
        <w:pStyle w:val="Style9"/>
        <w:widowControl/>
        <w:tabs>
          <w:tab w:val="left" w:pos="142"/>
          <w:tab w:val="left" w:pos="912"/>
        </w:tabs>
        <w:ind w:firstLine="709"/>
        <w:jc w:val="both"/>
        <w:rPr>
          <w:rStyle w:val="FontStyle17"/>
          <w:sz w:val="28"/>
          <w:szCs w:val="28"/>
        </w:rPr>
      </w:pPr>
      <w:r>
        <w:rPr>
          <w:rStyle w:val="FontStyle17"/>
          <w:sz w:val="28"/>
          <w:szCs w:val="28"/>
        </w:rPr>
        <w:t>-</w:t>
      </w:r>
      <w:r>
        <w:rPr>
          <w:rStyle w:val="FontStyle17"/>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BE1F17B" w14:textId="77777777" w:rsidR="002C3D90" w:rsidRDefault="002C3D90" w:rsidP="002C3D90">
      <w:pPr>
        <w:pStyle w:val="Style6"/>
        <w:widowControl/>
        <w:tabs>
          <w:tab w:val="left" w:pos="142"/>
        </w:tabs>
        <w:spacing w:line="240" w:lineRule="auto"/>
        <w:ind w:firstLine="709"/>
        <w:jc w:val="both"/>
        <w:rPr>
          <w:rStyle w:val="FontStyle17"/>
          <w:sz w:val="28"/>
          <w:szCs w:val="28"/>
        </w:rPr>
      </w:pPr>
      <w:r>
        <w:rPr>
          <w:rStyle w:val="FontStyle17"/>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Pr>
          <w:rStyle w:val="FontStyle17"/>
          <w:sz w:val="28"/>
          <w:szCs w:val="28"/>
        </w:rPr>
        <w:t>изучавшейся</w:t>
      </w:r>
      <w:proofErr w:type="spellEnd"/>
      <w:r>
        <w:rPr>
          <w:rStyle w:val="FontStyle17"/>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5F9EE07" w14:textId="77777777" w:rsidR="002C3D90" w:rsidRDefault="002C3D90" w:rsidP="002C3D90">
      <w:pPr>
        <w:pStyle w:val="Style2"/>
        <w:widowControl/>
        <w:tabs>
          <w:tab w:val="left" w:pos="142"/>
        </w:tabs>
        <w:spacing w:line="240" w:lineRule="auto"/>
        <w:ind w:firstLine="709"/>
        <w:jc w:val="both"/>
        <w:rPr>
          <w:rStyle w:val="FontStyle15"/>
          <w:sz w:val="28"/>
          <w:szCs w:val="28"/>
        </w:rPr>
      </w:pPr>
      <w:r>
        <w:rPr>
          <w:rStyle w:val="FontStyle15"/>
          <w:sz w:val="28"/>
          <w:szCs w:val="28"/>
        </w:rPr>
        <w:t>Методические рекомендации по выполнению различных форм самостоятельных домашних заданий</w:t>
      </w:r>
    </w:p>
    <w:p w14:paraId="602D3D0F" w14:textId="77777777" w:rsidR="002C3D90" w:rsidRDefault="002C3D90" w:rsidP="002C3D90">
      <w:pPr>
        <w:pStyle w:val="Style6"/>
        <w:widowControl/>
        <w:tabs>
          <w:tab w:val="left" w:pos="142"/>
        </w:tabs>
        <w:spacing w:line="240" w:lineRule="auto"/>
        <w:ind w:firstLine="709"/>
        <w:jc w:val="both"/>
        <w:rPr>
          <w:rStyle w:val="FontStyle17"/>
          <w:sz w:val="28"/>
          <w:szCs w:val="28"/>
        </w:rPr>
      </w:pPr>
      <w:r>
        <w:rPr>
          <w:rStyle w:val="FontStyle17"/>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428C6355" w14:textId="77777777" w:rsidR="002C3D90" w:rsidRDefault="002C3D90" w:rsidP="002C3D90">
      <w:pPr>
        <w:pStyle w:val="Style6"/>
        <w:widowControl/>
        <w:tabs>
          <w:tab w:val="left" w:pos="142"/>
        </w:tabs>
        <w:spacing w:line="240" w:lineRule="auto"/>
        <w:ind w:firstLine="709"/>
        <w:jc w:val="both"/>
        <w:rPr>
          <w:rStyle w:val="FontStyle17"/>
          <w:sz w:val="28"/>
          <w:szCs w:val="28"/>
        </w:rPr>
      </w:pPr>
      <w:r>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1ECB8986" w14:textId="77777777" w:rsidR="002C3D90" w:rsidRDefault="002C3D90" w:rsidP="002C3D90">
      <w:pPr>
        <w:pStyle w:val="Style6"/>
        <w:widowControl/>
        <w:tabs>
          <w:tab w:val="left" w:pos="142"/>
        </w:tabs>
        <w:spacing w:line="240" w:lineRule="auto"/>
        <w:ind w:firstLine="709"/>
        <w:jc w:val="both"/>
        <w:rPr>
          <w:rStyle w:val="FontStyle17"/>
          <w:sz w:val="28"/>
          <w:szCs w:val="28"/>
        </w:rPr>
      </w:pPr>
      <w:r>
        <w:rPr>
          <w:rStyle w:val="FontStyle17"/>
          <w:sz w:val="28"/>
          <w:szCs w:val="28"/>
        </w:rPr>
        <w:t>Студентам следует:</w:t>
      </w:r>
    </w:p>
    <w:p w14:paraId="0167A4C3" w14:textId="77777777" w:rsidR="002C3D90" w:rsidRDefault="002C3D90" w:rsidP="002C3D90">
      <w:pPr>
        <w:pStyle w:val="Style9"/>
        <w:widowControl/>
        <w:tabs>
          <w:tab w:val="left" w:pos="142"/>
          <w:tab w:val="left" w:pos="710"/>
        </w:tabs>
        <w:ind w:firstLine="709"/>
        <w:jc w:val="both"/>
        <w:rPr>
          <w:rStyle w:val="FontStyle17"/>
          <w:sz w:val="28"/>
          <w:szCs w:val="28"/>
        </w:rPr>
      </w:pPr>
      <w:r>
        <w:rPr>
          <w:rStyle w:val="FontStyle17"/>
          <w:sz w:val="28"/>
          <w:szCs w:val="28"/>
        </w:rPr>
        <w:t>-</w:t>
      </w:r>
      <w:r>
        <w:rPr>
          <w:rStyle w:val="FontStyle17"/>
          <w:sz w:val="28"/>
          <w:szCs w:val="28"/>
        </w:rPr>
        <w:tab/>
        <w:t>руководствоваться графиком самостоятельной работы, определенным РПД;</w:t>
      </w:r>
    </w:p>
    <w:p w14:paraId="00288078" w14:textId="77777777" w:rsidR="002C3D90" w:rsidRDefault="002C3D90" w:rsidP="003F50A3">
      <w:pPr>
        <w:pStyle w:val="Style9"/>
        <w:widowControl/>
        <w:numPr>
          <w:ilvl w:val="0"/>
          <w:numId w:val="10"/>
        </w:numPr>
        <w:tabs>
          <w:tab w:val="left" w:pos="142"/>
          <w:tab w:val="left" w:pos="902"/>
        </w:tabs>
        <w:ind w:firstLine="709"/>
        <w:jc w:val="both"/>
        <w:rPr>
          <w:rStyle w:val="FontStyle17"/>
          <w:sz w:val="28"/>
          <w:szCs w:val="28"/>
        </w:rPr>
      </w:pPr>
      <w:r>
        <w:rPr>
          <w:rStyle w:val="FontStyle17"/>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CD534D7" w14:textId="1BB1C127" w:rsidR="002C3D90" w:rsidRPr="00C13E6A" w:rsidRDefault="00D3444E" w:rsidP="00C13E6A">
      <w:pPr>
        <w:pStyle w:val="Style2"/>
        <w:widowControl/>
        <w:tabs>
          <w:tab w:val="left" w:pos="142"/>
        </w:tabs>
        <w:spacing w:line="276" w:lineRule="auto"/>
        <w:ind w:firstLine="709"/>
        <w:jc w:val="both"/>
        <w:rPr>
          <w:rStyle w:val="FontStyle17"/>
          <w:rFonts w:asciiTheme="majorBidi" w:hAnsiTheme="majorBidi" w:cstheme="majorBidi"/>
          <w:sz w:val="28"/>
          <w:szCs w:val="28"/>
          <w:lang w:eastAsia="zh-CN"/>
        </w:rPr>
      </w:pPr>
      <w:r>
        <w:rPr>
          <w:rStyle w:val="FontStyle17"/>
          <w:sz w:val="28"/>
          <w:szCs w:val="28"/>
        </w:rPr>
        <w:t xml:space="preserve">- </w:t>
      </w:r>
      <w:r w:rsidR="002C3D90">
        <w:rPr>
          <w:rStyle w:val="FontStyle17"/>
          <w:sz w:val="28"/>
          <w:szCs w:val="28"/>
        </w:rPr>
        <w:t xml:space="preserve">использовать при подготовке </w:t>
      </w:r>
      <w:r w:rsidR="00C13E6A" w:rsidRPr="004C6749">
        <w:rPr>
          <w:rFonts w:asciiTheme="majorBidi" w:hAnsiTheme="majorBidi" w:cstheme="majorBidi"/>
          <w:sz w:val="28"/>
          <w:szCs w:val="28"/>
          <w:lang w:eastAsia="zh-CN"/>
        </w:rPr>
        <w:t xml:space="preserve">нормативные документы Финансового университета - Приказ </w:t>
      </w:r>
      <w:proofErr w:type="spellStart"/>
      <w:r w:rsidR="00C13E6A" w:rsidRPr="004C6749">
        <w:rPr>
          <w:rFonts w:asciiTheme="majorBidi" w:hAnsiTheme="majorBidi" w:cstheme="majorBidi"/>
          <w:sz w:val="28"/>
          <w:szCs w:val="28"/>
          <w:lang w:eastAsia="zh-CN"/>
        </w:rPr>
        <w:t>Финуниверситета</w:t>
      </w:r>
      <w:proofErr w:type="spellEnd"/>
      <w:r w:rsidR="00C13E6A"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w:t>
      </w:r>
      <w:r w:rsidR="00C13E6A" w:rsidRPr="004C6749">
        <w:rPr>
          <w:rFonts w:asciiTheme="majorBidi" w:hAnsiTheme="majorBidi" w:cstheme="majorBidi"/>
          <w:sz w:val="28"/>
          <w:szCs w:val="28"/>
          <w:lang w:eastAsia="zh-CN"/>
        </w:rPr>
        <w:lastRenderedPageBreak/>
        <w:t xml:space="preserve">программам </w:t>
      </w:r>
      <w:proofErr w:type="spellStart"/>
      <w:r w:rsidR="00C13E6A" w:rsidRPr="004C6749">
        <w:rPr>
          <w:rFonts w:asciiTheme="majorBidi" w:hAnsiTheme="majorBidi" w:cstheme="majorBidi"/>
          <w:sz w:val="28"/>
          <w:szCs w:val="28"/>
          <w:lang w:eastAsia="zh-CN"/>
        </w:rPr>
        <w:t>бакалавриата</w:t>
      </w:r>
      <w:proofErr w:type="spellEnd"/>
      <w:r w:rsidR="00C13E6A" w:rsidRPr="004C6749">
        <w:rPr>
          <w:rFonts w:asciiTheme="majorBidi" w:hAnsiTheme="majorBidi" w:cstheme="majorBidi"/>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00C13E6A" w:rsidRPr="004C6749">
        <w:rPr>
          <w:rFonts w:asciiTheme="majorBidi" w:hAnsiTheme="majorBidi" w:cstheme="majorBidi"/>
          <w:sz w:val="28"/>
          <w:szCs w:val="28"/>
          <w:lang w:eastAsia="zh-CN"/>
        </w:rPr>
        <w:t>Финуниверситета</w:t>
      </w:r>
      <w:proofErr w:type="spellEnd"/>
      <w:r w:rsidR="00C13E6A" w:rsidRPr="004C6749">
        <w:rPr>
          <w:rFonts w:asciiTheme="majorBidi" w:hAnsiTheme="majorBidi" w:cstheme="majorBidi"/>
          <w:sz w:val="28"/>
          <w:szCs w:val="28"/>
          <w:lang w:eastAsia="zh-CN"/>
        </w:rPr>
        <w:t>»; подраздел «Методическая работа» - «Распоряже</w:t>
      </w:r>
      <w:r w:rsidR="00C13E6A">
        <w:rPr>
          <w:rFonts w:asciiTheme="majorBidi" w:hAnsiTheme="majorBidi" w:cstheme="majorBidi"/>
          <w:sz w:val="28"/>
          <w:szCs w:val="28"/>
          <w:lang w:eastAsia="zh-CN"/>
        </w:rPr>
        <w:t xml:space="preserve">ния»/«Приказы </w:t>
      </w:r>
      <w:proofErr w:type="spellStart"/>
      <w:r w:rsidR="00C13E6A">
        <w:rPr>
          <w:rFonts w:asciiTheme="majorBidi" w:hAnsiTheme="majorBidi" w:cstheme="majorBidi"/>
          <w:sz w:val="28"/>
          <w:szCs w:val="28"/>
          <w:lang w:eastAsia="zh-CN"/>
        </w:rPr>
        <w:t>Финуниверситета</w:t>
      </w:r>
      <w:proofErr w:type="spellEnd"/>
      <w:r w:rsidR="00C13E6A">
        <w:rPr>
          <w:rFonts w:asciiTheme="majorBidi" w:hAnsiTheme="majorBidi" w:cstheme="majorBidi"/>
          <w:sz w:val="28"/>
          <w:szCs w:val="28"/>
          <w:lang w:eastAsia="zh-CN"/>
        </w:rPr>
        <w:t>»)</w:t>
      </w:r>
      <w:r w:rsidR="002C3D90">
        <w:rPr>
          <w:rStyle w:val="FontStyle17"/>
          <w:sz w:val="28"/>
          <w:szCs w:val="28"/>
        </w:rPr>
        <w:t>;</w:t>
      </w:r>
    </w:p>
    <w:p w14:paraId="0A58F8C1" w14:textId="75A73FC0" w:rsidR="002C3D90" w:rsidRDefault="002C3D90" w:rsidP="002C3D90">
      <w:pPr>
        <w:pStyle w:val="Style9"/>
        <w:widowControl/>
        <w:tabs>
          <w:tab w:val="left" w:pos="142"/>
          <w:tab w:val="left" w:pos="725"/>
        </w:tabs>
        <w:ind w:firstLine="709"/>
        <w:jc w:val="both"/>
        <w:rPr>
          <w:rStyle w:val="FontStyle17"/>
          <w:sz w:val="28"/>
          <w:szCs w:val="28"/>
        </w:rPr>
      </w:pPr>
      <w:r>
        <w:rPr>
          <w:rStyle w:val="FontStyle17"/>
          <w:sz w:val="28"/>
          <w:szCs w:val="28"/>
        </w:rPr>
        <w:t>-</w:t>
      </w:r>
      <w:r>
        <w:rPr>
          <w:rStyle w:val="FontStyle17"/>
          <w:sz w:val="28"/>
          <w:szCs w:val="28"/>
        </w:rPr>
        <w:tab/>
        <w:t xml:space="preserve">при подготовке к </w:t>
      </w:r>
      <w:r w:rsidR="002105C9">
        <w:rPr>
          <w:rStyle w:val="FontStyle17"/>
          <w:sz w:val="28"/>
          <w:szCs w:val="28"/>
        </w:rPr>
        <w:t>зачету</w:t>
      </w:r>
      <w:r>
        <w:rPr>
          <w:rStyle w:val="FontStyle17"/>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4BCD9F" w14:textId="77777777" w:rsidR="002C3D90" w:rsidRDefault="002C3D90" w:rsidP="002C3D90">
      <w:pPr>
        <w:pStyle w:val="Style5"/>
        <w:widowControl/>
        <w:tabs>
          <w:tab w:val="left" w:pos="142"/>
        </w:tabs>
        <w:ind w:firstLine="709"/>
        <w:jc w:val="both"/>
        <w:rPr>
          <w:rStyle w:val="FontStyle15"/>
          <w:sz w:val="28"/>
          <w:szCs w:val="28"/>
        </w:rPr>
      </w:pPr>
      <w:r>
        <w:rPr>
          <w:rStyle w:val="FontStyle15"/>
          <w:sz w:val="28"/>
          <w:szCs w:val="28"/>
        </w:rPr>
        <w:t>Методические рекомендации по подготовке научного доклада</w:t>
      </w:r>
    </w:p>
    <w:p w14:paraId="011C0782" w14:textId="77777777" w:rsidR="002C3D90" w:rsidRDefault="002C3D90" w:rsidP="002C3D90">
      <w:pPr>
        <w:pStyle w:val="Style6"/>
        <w:widowControl/>
        <w:tabs>
          <w:tab w:val="left" w:pos="142"/>
        </w:tabs>
        <w:spacing w:line="240" w:lineRule="auto"/>
        <w:ind w:firstLine="709"/>
        <w:jc w:val="both"/>
        <w:rPr>
          <w:rStyle w:val="FontStyle17"/>
          <w:sz w:val="28"/>
          <w:szCs w:val="28"/>
        </w:rPr>
      </w:pPr>
      <w:r>
        <w:rPr>
          <w:rStyle w:val="FontStyle17"/>
          <w:sz w:val="28"/>
          <w:szCs w:val="28"/>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2B58C94A" w14:textId="77777777" w:rsidR="002C3D90" w:rsidRDefault="002C3D90" w:rsidP="002C3D90">
      <w:pPr>
        <w:pStyle w:val="Style6"/>
        <w:widowControl/>
        <w:tabs>
          <w:tab w:val="left" w:pos="142"/>
        </w:tabs>
        <w:spacing w:line="240" w:lineRule="auto"/>
        <w:ind w:firstLine="709"/>
        <w:jc w:val="both"/>
        <w:rPr>
          <w:rStyle w:val="FontStyle17"/>
          <w:sz w:val="28"/>
          <w:szCs w:val="28"/>
        </w:rPr>
      </w:pPr>
      <w:r>
        <w:rPr>
          <w:rStyle w:val="FontStyle17"/>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082EE52B" w14:textId="77777777" w:rsidR="002C3D90" w:rsidRDefault="002C3D90" w:rsidP="002C3D90">
      <w:pPr>
        <w:pStyle w:val="Style6"/>
        <w:widowControl/>
        <w:tabs>
          <w:tab w:val="left" w:pos="142"/>
        </w:tabs>
        <w:spacing w:line="240" w:lineRule="auto"/>
        <w:ind w:firstLine="709"/>
        <w:jc w:val="both"/>
        <w:rPr>
          <w:rStyle w:val="FontStyle17"/>
          <w:sz w:val="28"/>
          <w:szCs w:val="28"/>
        </w:rPr>
      </w:pPr>
      <w:r>
        <w:rPr>
          <w:rStyle w:val="FontStyle17"/>
          <w:sz w:val="28"/>
          <w:szCs w:val="28"/>
        </w:rPr>
        <w:t>Научный доклад готовится под руководством преподавателя, который ведет практические (семинарские) занятия.</w:t>
      </w:r>
    </w:p>
    <w:p w14:paraId="0A1A53F7" w14:textId="77777777" w:rsidR="002C3D90" w:rsidRDefault="002C3D90" w:rsidP="002C3D90">
      <w:pPr>
        <w:pStyle w:val="Style6"/>
        <w:widowControl/>
        <w:tabs>
          <w:tab w:val="left" w:pos="142"/>
        </w:tabs>
        <w:spacing w:line="240" w:lineRule="auto"/>
        <w:ind w:firstLine="709"/>
        <w:jc w:val="both"/>
        <w:rPr>
          <w:rStyle w:val="FontStyle17"/>
          <w:sz w:val="28"/>
          <w:szCs w:val="28"/>
        </w:rPr>
      </w:pPr>
      <w:r>
        <w:rPr>
          <w:rStyle w:val="FontStyle17"/>
          <w:sz w:val="28"/>
          <w:szCs w:val="28"/>
        </w:rPr>
        <w:t>Рекомендации студенту:</w:t>
      </w:r>
    </w:p>
    <w:p w14:paraId="2F13E271" w14:textId="77777777" w:rsidR="002C3D90" w:rsidRDefault="002C3D90" w:rsidP="002C3D90">
      <w:pPr>
        <w:pStyle w:val="Style9"/>
        <w:widowControl/>
        <w:tabs>
          <w:tab w:val="left" w:pos="142"/>
          <w:tab w:val="left" w:pos="725"/>
        </w:tabs>
        <w:ind w:firstLine="709"/>
        <w:jc w:val="both"/>
        <w:rPr>
          <w:rStyle w:val="FontStyle17"/>
          <w:sz w:val="28"/>
          <w:szCs w:val="28"/>
        </w:rPr>
      </w:pPr>
      <w:r>
        <w:rPr>
          <w:rStyle w:val="FontStyle17"/>
          <w:sz w:val="28"/>
          <w:szCs w:val="28"/>
        </w:rPr>
        <w:t>-</w:t>
      </w:r>
      <w:r>
        <w:rPr>
          <w:rStyle w:val="FontStyle17"/>
          <w:sz w:val="28"/>
          <w:szCs w:val="28"/>
        </w:rPr>
        <w:tab/>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28E2D19F" w14:textId="77777777" w:rsidR="002C3D90" w:rsidRDefault="002C3D90" w:rsidP="002C3D90">
      <w:pPr>
        <w:pStyle w:val="Style9"/>
        <w:widowControl/>
        <w:tabs>
          <w:tab w:val="left" w:pos="142"/>
          <w:tab w:val="left" w:pos="730"/>
        </w:tabs>
        <w:ind w:firstLine="709"/>
        <w:jc w:val="both"/>
        <w:rPr>
          <w:rStyle w:val="FontStyle17"/>
          <w:sz w:val="28"/>
          <w:szCs w:val="28"/>
        </w:rPr>
      </w:pPr>
      <w:r>
        <w:rPr>
          <w:rStyle w:val="FontStyle17"/>
          <w:sz w:val="28"/>
          <w:szCs w:val="28"/>
        </w:rPr>
        <w:t>-</w:t>
      </w:r>
      <w:r>
        <w:rPr>
          <w:rStyle w:val="FontStyle17"/>
          <w:sz w:val="28"/>
          <w:szCs w:val="28"/>
        </w:rPr>
        <w:tab/>
        <w:t>представить доклад научному руководителю в письменной форме;</w:t>
      </w:r>
    </w:p>
    <w:p w14:paraId="20908450" w14:textId="77777777" w:rsidR="002C3D90" w:rsidRDefault="002C3D90" w:rsidP="002C3D90">
      <w:pPr>
        <w:pStyle w:val="Style9"/>
        <w:widowControl/>
        <w:tabs>
          <w:tab w:val="left" w:pos="142"/>
          <w:tab w:val="left" w:pos="725"/>
        </w:tabs>
        <w:ind w:firstLine="709"/>
        <w:jc w:val="both"/>
        <w:rPr>
          <w:rStyle w:val="FontStyle17"/>
          <w:sz w:val="28"/>
          <w:szCs w:val="28"/>
        </w:rPr>
      </w:pPr>
      <w:r>
        <w:rPr>
          <w:rStyle w:val="FontStyle17"/>
          <w:sz w:val="28"/>
          <w:szCs w:val="28"/>
        </w:rPr>
        <w:t>-</w:t>
      </w:r>
      <w:r>
        <w:rPr>
          <w:rStyle w:val="FontStyle17"/>
          <w:sz w:val="28"/>
          <w:szCs w:val="28"/>
        </w:rPr>
        <w:tab/>
        <w:t>выступить на семинарском занятии с 10-минутной презентацией своего научного доклада, ответить на вопросы студентов группы.</w:t>
      </w:r>
    </w:p>
    <w:p w14:paraId="6330AE17" w14:textId="77777777" w:rsidR="002C3D90" w:rsidRDefault="002C3D90" w:rsidP="002C3D90">
      <w:pPr>
        <w:pStyle w:val="Style6"/>
        <w:widowControl/>
        <w:tabs>
          <w:tab w:val="left" w:pos="142"/>
        </w:tabs>
        <w:spacing w:line="240" w:lineRule="auto"/>
        <w:ind w:firstLine="709"/>
        <w:jc w:val="both"/>
        <w:rPr>
          <w:rStyle w:val="FontStyle17"/>
          <w:sz w:val="28"/>
          <w:szCs w:val="28"/>
        </w:rPr>
      </w:pPr>
      <w:r>
        <w:rPr>
          <w:rStyle w:val="FontStyle17"/>
          <w:sz w:val="28"/>
          <w:szCs w:val="28"/>
        </w:rPr>
        <w:t>Требования:</w:t>
      </w:r>
    </w:p>
    <w:p w14:paraId="5D939350" w14:textId="6D4646DE" w:rsidR="002C3D90" w:rsidRDefault="002C3D90" w:rsidP="002C3D90">
      <w:pPr>
        <w:pStyle w:val="Style9"/>
        <w:widowControl/>
        <w:tabs>
          <w:tab w:val="left" w:pos="142"/>
          <w:tab w:val="left" w:pos="725"/>
        </w:tabs>
        <w:ind w:firstLine="709"/>
        <w:jc w:val="both"/>
        <w:rPr>
          <w:rStyle w:val="FontStyle17"/>
          <w:sz w:val="28"/>
          <w:szCs w:val="28"/>
        </w:rPr>
      </w:pPr>
      <w:r>
        <w:rPr>
          <w:rStyle w:val="FontStyle17"/>
          <w:sz w:val="28"/>
          <w:szCs w:val="28"/>
        </w:rPr>
        <w:t>-</w:t>
      </w:r>
      <w:r>
        <w:rPr>
          <w:rStyle w:val="FontStyle17"/>
          <w:sz w:val="28"/>
          <w:szCs w:val="28"/>
        </w:rPr>
        <w:tab/>
        <w:t xml:space="preserve">к оформлению научного доклада: шрифт </w:t>
      </w:r>
      <w:r w:rsidR="001239D5">
        <w:rPr>
          <w:rStyle w:val="FontStyle17"/>
          <w:sz w:val="28"/>
          <w:szCs w:val="28"/>
        </w:rPr>
        <w:t>–</w:t>
      </w:r>
      <w:r>
        <w:rPr>
          <w:rStyle w:val="FontStyle17"/>
          <w:sz w:val="28"/>
          <w:szCs w:val="28"/>
        </w:rPr>
        <w:t xml:space="preserve"> </w:t>
      </w:r>
      <w:r>
        <w:rPr>
          <w:rStyle w:val="FontStyle17"/>
          <w:sz w:val="28"/>
          <w:szCs w:val="28"/>
          <w:lang w:val="en-US"/>
        </w:rPr>
        <w:t>Times</w:t>
      </w:r>
      <w:r w:rsidR="001239D5">
        <w:rPr>
          <w:rStyle w:val="FontStyle17"/>
          <w:sz w:val="28"/>
          <w:szCs w:val="28"/>
        </w:rPr>
        <w:t xml:space="preserve"> </w:t>
      </w:r>
      <w:r>
        <w:rPr>
          <w:rStyle w:val="FontStyle17"/>
          <w:sz w:val="28"/>
          <w:szCs w:val="28"/>
          <w:lang w:val="en-US"/>
        </w:rPr>
        <w:t>New</w:t>
      </w:r>
      <w:r w:rsidR="001239D5">
        <w:rPr>
          <w:rStyle w:val="FontStyle17"/>
          <w:sz w:val="28"/>
          <w:szCs w:val="28"/>
        </w:rPr>
        <w:t xml:space="preserve"> </w:t>
      </w:r>
      <w:r>
        <w:rPr>
          <w:rStyle w:val="FontStyle17"/>
          <w:sz w:val="28"/>
          <w:szCs w:val="28"/>
          <w:lang w:val="en-US"/>
        </w:rPr>
        <w:t>Roman</w:t>
      </w:r>
      <w:r>
        <w:rPr>
          <w:rStyle w:val="FontStyle17"/>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01875C54" w14:textId="77777777" w:rsidR="002C3D90" w:rsidRDefault="002C3D90" w:rsidP="002C3D90">
      <w:pPr>
        <w:pStyle w:val="Style9"/>
        <w:widowControl/>
        <w:tabs>
          <w:tab w:val="left" w:pos="142"/>
          <w:tab w:val="left" w:pos="720"/>
        </w:tabs>
        <w:ind w:firstLine="709"/>
        <w:jc w:val="both"/>
        <w:rPr>
          <w:rStyle w:val="FontStyle17"/>
          <w:sz w:val="28"/>
          <w:szCs w:val="28"/>
        </w:rPr>
      </w:pPr>
      <w:r>
        <w:rPr>
          <w:rStyle w:val="FontStyle17"/>
          <w:sz w:val="28"/>
          <w:szCs w:val="28"/>
        </w:rPr>
        <w:t>-</w:t>
      </w:r>
      <w:r>
        <w:rPr>
          <w:rStyle w:val="FontStyle17"/>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40EDA415" w14:textId="77777777" w:rsidR="002C3D90" w:rsidRDefault="002C3D90" w:rsidP="002C3D90">
      <w:pPr>
        <w:pStyle w:val="Style6"/>
        <w:widowControl/>
        <w:tabs>
          <w:tab w:val="left" w:pos="142"/>
        </w:tabs>
        <w:spacing w:line="240" w:lineRule="auto"/>
        <w:ind w:firstLine="709"/>
        <w:jc w:val="both"/>
        <w:rPr>
          <w:rStyle w:val="FontStyle17"/>
          <w:sz w:val="28"/>
          <w:szCs w:val="28"/>
        </w:rPr>
      </w:pPr>
      <w:r>
        <w:rPr>
          <w:rStyle w:val="FontStyle17"/>
          <w:sz w:val="28"/>
          <w:szCs w:val="28"/>
        </w:rPr>
        <w:t>Общая оценка за доклад учитывает содержание доклада, его презентацию, а также ответы на вопросы.</w:t>
      </w:r>
    </w:p>
    <w:p w14:paraId="26D32564" w14:textId="77777777" w:rsidR="002C3D90" w:rsidRDefault="002C3D90" w:rsidP="002C3D90">
      <w:pPr>
        <w:pStyle w:val="Style5"/>
        <w:widowControl/>
        <w:tabs>
          <w:tab w:val="left" w:pos="142"/>
        </w:tabs>
        <w:ind w:firstLine="709"/>
        <w:jc w:val="both"/>
        <w:rPr>
          <w:rStyle w:val="FontStyle15"/>
          <w:sz w:val="28"/>
          <w:szCs w:val="28"/>
        </w:rPr>
      </w:pPr>
      <w:r>
        <w:rPr>
          <w:rStyle w:val="FontStyle15"/>
          <w:sz w:val="28"/>
          <w:szCs w:val="28"/>
        </w:rPr>
        <w:t>Методические рекомендации по работе с литературой</w:t>
      </w:r>
    </w:p>
    <w:p w14:paraId="0D4E2D05" w14:textId="77777777" w:rsidR="002C3D90" w:rsidRDefault="002C3D90" w:rsidP="002C3D90">
      <w:pPr>
        <w:pStyle w:val="Style6"/>
        <w:widowControl/>
        <w:tabs>
          <w:tab w:val="left" w:pos="142"/>
        </w:tabs>
        <w:spacing w:line="240" w:lineRule="auto"/>
        <w:ind w:firstLine="709"/>
        <w:jc w:val="both"/>
        <w:rPr>
          <w:rStyle w:val="FontStyle17"/>
          <w:sz w:val="28"/>
          <w:szCs w:val="28"/>
        </w:rPr>
      </w:pPr>
      <w:r>
        <w:rPr>
          <w:rStyle w:val="FontStyle17"/>
          <w:sz w:val="28"/>
          <w:szCs w:val="28"/>
        </w:rPr>
        <w:t>Любая форма самостоятельной работы студента (подготовка к семинарскому занятию, написание эссе, курсовой работы, доклада и т.п.) начинается с изучения соответствующей литературы как в библиотеке, так и дома.</w:t>
      </w:r>
    </w:p>
    <w:p w14:paraId="0B21DB6E" w14:textId="77777777" w:rsidR="002C3D90" w:rsidRDefault="002C3D90" w:rsidP="002C3D90">
      <w:pPr>
        <w:pStyle w:val="Style6"/>
        <w:widowControl/>
        <w:tabs>
          <w:tab w:val="left" w:pos="142"/>
        </w:tabs>
        <w:spacing w:line="240" w:lineRule="auto"/>
        <w:ind w:firstLine="709"/>
        <w:jc w:val="both"/>
        <w:rPr>
          <w:rStyle w:val="FontStyle17"/>
          <w:sz w:val="28"/>
          <w:szCs w:val="28"/>
        </w:rPr>
      </w:pPr>
      <w:r>
        <w:rPr>
          <w:rStyle w:val="FontStyle17"/>
          <w:sz w:val="28"/>
          <w:szCs w:val="28"/>
        </w:rPr>
        <w:lastRenderedPageBreak/>
        <w:t>К каждой теме учебной дисциплины подобрана основная и дополнительная литература.</w:t>
      </w:r>
    </w:p>
    <w:p w14:paraId="2CEBD0CC" w14:textId="77777777" w:rsidR="002C3D90" w:rsidRDefault="002C3D90" w:rsidP="002C3D90">
      <w:pPr>
        <w:pStyle w:val="Style6"/>
        <w:widowControl/>
        <w:tabs>
          <w:tab w:val="left" w:pos="142"/>
        </w:tabs>
        <w:spacing w:line="240" w:lineRule="auto"/>
        <w:ind w:firstLine="709"/>
        <w:jc w:val="both"/>
        <w:rPr>
          <w:rStyle w:val="FontStyle17"/>
          <w:sz w:val="28"/>
          <w:szCs w:val="28"/>
        </w:rPr>
      </w:pPr>
      <w:r>
        <w:rPr>
          <w:rStyle w:val="FontStyle17"/>
          <w:sz w:val="28"/>
          <w:szCs w:val="28"/>
        </w:rPr>
        <w:t>Основная литература - это учебники и учебные пособия.</w:t>
      </w:r>
    </w:p>
    <w:p w14:paraId="6DB5E0AC" w14:textId="77777777" w:rsidR="002C3D90" w:rsidRDefault="002C3D90" w:rsidP="002C3D90">
      <w:pPr>
        <w:pStyle w:val="Style6"/>
        <w:widowControl/>
        <w:tabs>
          <w:tab w:val="left" w:pos="142"/>
        </w:tabs>
        <w:spacing w:line="240" w:lineRule="auto"/>
        <w:ind w:firstLine="709"/>
        <w:jc w:val="both"/>
        <w:rPr>
          <w:rStyle w:val="FontStyle17"/>
          <w:sz w:val="28"/>
          <w:szCs w:val="28"/>
        </w:rPr>
      </w:pPr>
      <w:r>
        <w:rPr>
          <w:rStyle w:val="FontStyle17"/>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75791A05" w14:textId="77777777" w:rsidR="002C3D90" w:rsidRDefault="002C3D90" w:rsidP="002C3D90">
      <w:pPr>
        <w:pStyle w:val="Style6"/>
        <w:widowControl/>
        <w:tabs>
          <w:tab w:val="left" w:pos="142"/>
        </w:tabs>
        <w:spacing w:line="240" w:lineRule="auto"/>
        <w:ind w:firstLine="709"/>
        <w:jc w:val="both"/>
        <w:rPr>
          <w:rStyle w:val="FontStyle17"/>
          <w:sz w:val="28"/>
          <w:szCs w:val="28"/>
        </w:rPr>
      </w:pPr>
      <w:r>
        <w:rPr>
          <w:rStyle w:val="FontStyle17"/>
          <w:sz w:val="28"/>
          <w:szCs w:val="28"/>
        </w:rPr>
        <w:t>Рекомендации студенту:</w:t>
      </w:r>
    </w:p>
    <w:p w14:paraId="41E83577" w14:textId="77777777" w:rsidR="002C3D90" w:rsidRDefault="002C3D90" w:rsidP="002C3D90">
      <w:pPr>
        <w:pStyle w:val="Style4"/>
        <w:widowControl/>
        <w:tabs>
          <w:tab w:val="left" w:pos="142"/>
        </w:tabs>
        <w:ind w:firstLine="709"/>
        <w:jc w:val="both"/>
        <w:rPr>
          <w:rStyle w:val="FontStyle17"/>
          <w:sz w:val="28"/>
          <w:szCs w:val="28"/>
        </w:rPr>
      </w:pPr>
      <w:r>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0457F59E" w14:textId="77777777" w:rsidR="002C3D90" w:rsidRDefault="002C3D90" w:rsidP="002C3D90">
      <w:pPr>
        <w:pStyle w:val="Style9"/>
        <w:widowControl/>
        <w:tabs>
          <w:tab w:val="left" w:pos="142"/>
          <w:tab w:val="left" w:pos="720"/>
        </w:tabs>
        <w:ind w:firstLine="709"/>
        <w:jc w:val="both"/>
        <w:rPr>
          <w:rStyle w:val="FontStyle17"/>
          <w:sz w:val="28"/>
          <w:szCs w:val="28"/>
        </w:rPr>
      </w:pPr>
      <w:r>
        <w:rPr>
          <w:rStyle w:val="FontStyle17"/>
          <w:sz w:val="28"/>
          <w:szCs w:val="28"/>
        </w:rPr>
        <w:t>-</w:t>
      </w:r>
      <w:r>
        <w:rPr>
          <w:rStyle w:val="FontStyle17"/>
          <w:sz w:val="28"/>
          <w:szCs w:val="28"/>
        </w:rPr>
        <w:tab/>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3D766AA4" w14:textId="77777777" w:rsidR="002C3D90" w:rsidRDefault="002C3D90" w:rsidP="002C3D90">
      <w:pPr>
        <w:pStyle w:val="Style9"/>
        <w:widowControl/>
        <w:tabs>
          <w:tab w:val="left" w:pos="142"/>
          <w:tab w:val="left" w:pos="883"/>
        </w:tabs>
        <w:spacing w:before="10"/>
        <w:ind w:firstLine="709"/>
        <w:jc w:val="both"/>
        <w:rPr>
          <w:rStyle w:val="FontStyle17"/>
          <w:sz w:val="28"/>
          <w:szCs w:val="28"/>
        </w:rPr>
      </w:pPr>
      <w:r>
        <w:rPr>
          <w:rStyle w:val="FontStyle17"/>
          <w:sz w:val="28"/>
          <w:szCs w:val="28"/>
        </w:rPr>
        <w:t>-</w:t>
      </w:r>
      <w:r>
        <w:rPr>
          <w:rStyle w:val="FontStyle17"/>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02E5F0EB" w14:textId="77777777" w:rsidR="002C3D90" w:rsidRDefault="002C3D90" w:rsidP="002C3D90">
      <w:pPr>
        <w:pStyle w:val="Style9"/>
        <w:widowControl/>
        <w:tabs>
          <w:tab w:val="left" w:pos="142"/>
          <w:tab w:val="left" w:pos="883"/>
        </w:tabs>
        <w:spacing w:before="10"/>
        <w:ind w:firstLine="709"/>
        <w:jc w:val="both"/>
        <w:rPr>
          <w:rStyle w:val="FontStyle17"/>
          <w:sz w:val="28"/>
          <w:szCs w:val="28"/>
        </w:rPr>
      </w:pPr>
      <w:r>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4A582AF5" w14:textId="48638A70" w:rsidR="002C3D90" w:rsidRPr="001B4D6E" w:rsidRDefault="006D5E9F" w:rsidP="00020F9E">
      <w:pPr>
        <w:pStyle w:val="1"/>
        <w:ind w:firstLine="708"/>
        <w:jc w:val="both"/>
        <w:rPr>
          <w:rFonts w:ascii="Times New Roman" w:hAnsi="Times New Roman" w:cs="Times New Roman"/>
          <w:b/>
          <w:color w:val="auto"/>
          <w:sz w:val="28"/>
        </w:rPr>
      </w:pPr>
      <w:bookmarkStart w:id="24" w:name="_Toc3995516"/>
      <w:bookmarkStart w:id="25" w:name="_Toc24467865"/>
      <w:bookmarkEnd w:id="23"/>
      <w:r>
        <w:rPr>
          <w:rFonts w:ascii="Times New Roman" w:hAnsi="Times New Roman" w:cs="Times New Roman"/>
          <w:b/>
          <w:color w:val="auto"/>
          <w:sz w:val="28"/>
        </w:rPr>
        <w:t>11.</w:t>
      </w:r>
      <w:r w:rsidR="00020F9E">
        <w:rPr>
          <w:rFonts w:ascii="Times New Roman" w:hAnsi="Times New Roman" w:cs="Times New Roman"/>
          <w:b/>
          <w:color w:val="auto"/>
          <w:sz w:val="28"/>
        </w:rPr>
        <w:t xml:space="preserve"> </w:t>
      </w:r>
      <w:r w:rsidR="002C3D90" w:rsidRPr="001B4D6E">
        <w:rPr>
          <w:rFonts w:ascii="Times New Roman" w:hAnsi="Times New Roman" w:cs="Times New Roman"/>
          <w:b/>
          <w:color w:val="auto"/>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4"/>
      <w:bookmarkEnd w:id="25"/>
    </w:p>
    <w:p w14:paraId="3374CCB4" w14:textId="77777777" w:rsidR="002C3D90" w:rsidRPr="001B4D6E" w:rsidRDefault="002C3D90" w:rsidP="001B4D6E">
      <w:pPr>
        <w:pStyle w:val="1"/>
        <w:rPr>
          <w:rFonts w:ascii="Times New Roman" w:hAnsi="Times New Roman" w:cs="Times New Roman"/>
          <w:b/>
          <w:color w:val="auto"/>
          <w:sz w:val="28"/>
        </w:rPr>
      </w:pPr>
      <w:bookmarkStart w:id="26" w:name="_Toc531614950"/>
      <w:bookmarkStart w:id="27" w:name="_Toc531686467"/>
      <w:bookmarkStart w:id="28" w:name="_Toc3995517"/>
      <w:bookmarkStart w:id="29" w:name="_Toc24467866"/>
      <w:r w:rsidRPr="001B4D6E">
        <w:rPr>
          <w:rFonts w:ascii="Times New Roman" w:hAnsi="Times New Roman" w:cs="Times New Roman"/>
          <w:b/>
          <w:color w:val="auto"/>
          <w:sz w:val="28"/>
        </w:rPr>
        <w:t>11. 1. Комплект лицензионного программного обеспечения:</w:t>
      </w:r>
      <w:bookmarkEnd w:id="26"/>
      <w:bookmarkEnd w:id="27"/>
      <w:bookmarkEnd w:id="28"/>
      <w:bookmarkEnd w:id="29"/>
    </w:p>
    <w:p w14:paraId="22DDDBC0" w14:textId="38E6AA5E" w:rsidR="002C3D90" w:rsidRPr="002F007E" w:rsidRDefault="002C3D90" w:rsidP="001B4D6E">
      <w:pPr>
        <w:rPr>
          <w:sz w:val="28"/>
          <w:szCs w:val="28"/>
        </w:rPr>
      </w:pPr>
      <w:bookmarkStart w:id="30" w:name="_Toc531614951"/>
      <w:bookmarkStart w:id="31" w:name="_Toc531686468"/>
      <w:bookmarkStart w:id="32" w:name="_Toc3995518"/>
      <w:r w:rsidRPr="002F007E">
        <w:rPr>
          <w:sz w:val="28"/>
          <w:szCs w:val="28"/>
        </w:rPr>
        <w:t xml:space="preserve">1. </w:t>
      </w:r>
      <w:r w:rsidRPr="00615BFF">
        <w:rPr>
          <w:sz w:val="28"/>
          <w:szCs w:val="28"/>
          <w:lang w:val="en-US"/>
        </w:rPr>
        <w:t>Windows</w:t>
      </w:r>
      <w:r w:rsidRPr="002F007E">
        <w:rPr>
          <w:sz w:val="28"/>
          <w:szCs w:val="28"/>
        </w:rPr>
        <w:t xml:space="preserve">, </w:t>
      </w:r>
      <w:r w:rsidRPr="00615BFF">
        <w:rPr>
          <w:sz w:val="28"/>
          <w:szCs w:val="28"/>
          <w:lang w:val="en-US"/>
        </w:rPr>
        <w:t>Microsoft</w:t>
      </w:r>
      <w:r w:rsidR="00615BFF" w:rsidRPr="002F007E">
        <w:rPr>
          <w:sz w:val="28"/>
          <w:szCs w:val="28"/>
        </w:rPr>
        <w:t xml:space="preserve"> </w:t>
      </w:r>
      <w:r w:rsidRPr="00615BFF">
        <w:rPr>
          <w:sz w:val="28"/>
          <w:szCs w:val="28"/>
          <w:lang w:val="en-US"/>
        </w:rPr>
        <w:t>Office</w:t>
      </w:r>
      <w:r w:rsidRPr="002F007E">
        <w:rPr>
          <w:sz w:val="28"/>
          <w:szCs w:val="28"/>
        </w:rPr>
        <w:t>.</w:t>
      </w:r>
      <w:bookmarkEnd w:id="30"/>
      <w:bookmarkEnd w:id="31"/>
      <w:bookmarkEnd w:id="32"/>
    </w:p>
    <w:p w14:paraId="34441DBB" w14:textId="296A590E" w:rsidR="002C3D90" w:rsidRPr="002F007E" w:rsidRDefault="002C3D90" w:rsidP="001B4D6E">
      <w:pPr>
        <w:rPr>
          <w:sz w:val="28"/>
          <w:szCs w:val="28"/>
        </w:rPr>
      </w:pPr>
      <w:bookmarkStart w:id="33" w:name="_Toc531614952"/>
      <w:bookmarkStart w:id="34" w:name="_Toc531686469"/>
      <w:bookmarkStart w:id="35" w:name="_Toc3995519"/>
      <w:r w:rsidRPr="002F007E">
        <w:rPr>
          <w:sz w:val="28"/>
          <w:szCs w:val="28"/>
        </w:rPr>
        <w:t xml:space="preserve">2. </w:t>
      </w:r>
      <w:r w:rsidRPr="00261769">
        <w:rPr>
          <w:sz w:val="28"/>
          <w:szCs w:val="28"/>
        </w:rPr>
        <w:t>Антивирус</w:t>
      </w:r>
      <w:r w:rsidRPr="002F007E">
        <w:rPr>
          <w:sz w:val="28"/>
          <w:szCs w:val="28"/>
        </w:rPr>
        <w:t xml:space="preserve"> </w:t>
      </w:r>
      <w:bookmarkEnd w:id="33"/>
      <w:bookmarkEnd w:id="34"/>
      <w:bookmarkEnd w:id="35"/>
      <w:r w:rsidR="00615BFF" w:rsidRPr="0096771D">
        <w:rPr>
          <w:sz w:val="28"/>
          <w:szCs w:val="28"/>
          <w:lang w:val="en-US"/>
        </w:rPr>
        <w:t>Kaspersky</w:t>
      </w:r>
      <w:r w:rsidR="00615BFF" w:rsidRPr="002F007E">
        <w:rPr>
          <w:sz w:val="28"/>
          <w:szCs w:val="28"/>
        </w:rPr>
        <w:t>.</w:t>
      </w:r>
    </w:p>
    <w:p w14:paraId="7F888B08" w14:textId="77777777" w:rsidR="002C3D90" w:rsidRPr="001B4D6E" w:rsidRDefault="002C3D90" w:rsidP="001B4D6E">
      <w:pPr>
        <w:pStyle w:val="1"/>
        <w:rPr>
          <w:rFonts w:ascii="Times New Roman" w:hAnsi="Times New Roman" w:cs="Times New Roman"/>
          <w:b/>
          <w:color w:val="auto"/>
          <w:sz w:val="28"/>
        </w:rPr>
      </w:pPr>
      <w:bookmarkStart w:id="36" w:name="_Toc531614953"/>
      <w:bookmarkStart w:id="37" w:name="_Toc531686470"/>
      <w:bookmarkStart w:id="38" w:name="_Toc3995520"/>
      <w:bookmarkStart w:id="39" w:name="_Toc24467867"/>
      <w:r w:rsidRPr="001B4D6E">
        <w:rPr>
          <w:rFonts w:ascii="Times New Roman" w:hAnsi="Times New Roman" w:cs="Times New Roman"/>
          <w:b/>
          <w:color w:val="auto"/>
          <w:sz w:val="28"/>
        </w:rPr>
        <w:t>11.2. Современные профессиональные базы данных и информационные справочные системы</w:t>
      </w:r>
      <w:bookmarkEnd w:id="36"/>
      <w:bookmarkEnd w:id="37"/>
      <w:bookmarkEnd w:id="38"/>
      <w:bookmarkEnd w:id="39"/>
    </w:p>
    <w:p w14:paraId="344A9EEE" w14:textId="77777777" w:rsidR="002C3D90" w:rsidRPr="003E33B5" w:rsidRDefault="002C3D90" w:rsidP="002C3D90">
      <w:pPr>
        <w:shd w:val="clear" w:color="auto" w:fill="FFFFFF"/>
        <w:tabs>
          <w:tab w:val="left" w:pos="442"/>
        </w:tabs>
        <w:ind w:left="709" w:right="11"/>
        <w:jc w:val="both"/>
        <w:rPr>
          <w:bCs/>
          <w:color w:val="000000"/>
          <w:sz w:val="28"/>
          <w:szCs w:val="28"/>
        </w:rPr>
      </w:pPr>
      <w:r w:rsidRPr="003E33B5">
        <w:rPr>
          <w:bCs/>
          <w:color w:val="000000"/>
          <w:sz w:val="28"/>
          <w:szCs w:val="28"/>
        </w:rPr>
        <w:t>1. Информационно-правовая система «Гарант»</w:t>
      </w:r>
    </w:p>
    <w:p w14:paraId="2DBFCF07" w14:textId="77777777" w:rsidR="002C3D90" w:rsidRPr="003E33B5" w:rsidRDefault="002C3D90" w:rsidP="002C3D90">
      <w:pPr>
        <w:shd w:val="clear" w:color="auto" w:fill="FFFFFF"/>
        <w:tabs>
          <w:tab w:val="left" w:pos="442"/>
        </w:tabs>
        <w:ind w:left="709" w:right="11"/>
        <w:jc w:val="both"/>
        <w:rPr>
          <w:bCs/>
          <w:color w:val="000000"/>
          <w:sz w:val="28"/>
          <w:szCs w:val="28"/>
        </w:rPr>
      </w:pPr>
      <w:r w:rsidRPr="003E33B5">
        <w:rPr>
          <w:bCs/>
          <w:color w:val="000000"/>
          <w:sz w:val="28"/>
          <w:szCs w:val="28"/>
        </w:rPr>
        <w:t>2. Информационно-правовая система «Консультант Плюс»</w:t>
      </w:r>
    </w:p>
    <w:p w14:paraId="32760CB8" w14:textId="77777777" w:rsidR="002C3D90" w:rsidRPr="003E33B5" w:rsidRDefault="002C3D90" w:rsidP="002C3D90">
      <w:pPr>
        <w:shd w:val="clear" w:color="auto" w:fill="FFFFFF"/>
        <w:tabs>
          <w:tab w:val="left" w:pos="442"/>
        </w:tabs>
        <w:ind w:left="709" w:right="11"/>
        <w:jc w:val="both"/>
        <w:rPr>
          <w:bCs/>
          <w:color w:val="000000"/>
          <w:sz w:val="28"/>
          <w:szCs w:val="28"/>
        </w:rPr>
      </w:pPr>
      <w:r w:rsidRPr="003E33B5">
        <w:rPr>
          <w:bCs/>
          <w:color w:val="000000"/>
          <w:sz w:val="28"/>
          <w:szCs w:val="28"/>
        </w:rPr>
        <w:t xml:space="preserve">3. Электронная энциклопедия: </w:t>
      </w:r>
      <w:hyperlink r:id="rId52" w:history="1">
        <w:r w:rsidRPr="003E33B5">
          <w:rPr>
            <w:bCs/>
            <w:color w:val="0000FF"/>
            <w:sz w:val="28"/>
            <w:szCs w:val="28"/>
            <w:u w:val="single"/>
            <w:lang w:val="en-US"/>
          </w:rPr>
          <w:t>http</w:t>
        </w:r>
        <w:r w:rsidRPr="003E33B5">
          <w:rPr>
            <w:bCs/>
            <w:color w:val="0000FF"/>
            <w:sz w:val="28"/>
            <w:szCs w:val="28"/>
            <w:u w:val="single"/>
          </w:rPr>
          <w:t>://</w:t>
        </w:r>
        <w:proofErr w:type="spellStart"/>
        <w:r w:rsidRPr="003E33B5">
          <w:rPr>
            <w:bCs/>
            <w:color w:val="0000FF"/>
            <w:sz w:val="28"/>
            <w:szCs w:val="28"/>
            <w:u w:val="single"/>
            <w:lang w:val="en-US"/>
          </w:rPr>
          <w:t>ru</w:t>
        </w:r>
        <w:proofErr w:type="spellEnd"/>
        <w:r w:rsidRPr="003E33B5">
          <w:rPr>
            <w:bCs/>
            <w:color w:val="0000FF"/>
            <w:sz w:val="28"/>
            <w:szCs w:val="28"/>
            <w:u w:val="single"/>
          </w:rPr>
          <w:t>.</w:t>
        </w:r>
        <w:proofErr w:type="spellStart"/>
        <w:r w:rsidRPr="003E33B5">
          <w:rPr>
            <w:bCs/>
            <w:color w:val="0000FF"/>
            <w:sz w:val="28"/>
            <w:szCs w:val="28"/>
            <w:u w:val="single"/>
            <w:lang w:val="en-US"/>
          </w:rPr>
          <w:t>wikipedia</w:t>
        </w:r>
        <w:proofErr w:type="spellEnd"/>
        <w:r w:rsidRPr="003E33B5">
          <w:rPr>
            <w:bCs/>
            <w:color w:val="0000FF"/>
            <w:sz w:val="28"/>
            <w:szCs w:val="28"/>
            <w:u w:val="single"/>
          </w:rPr>
          <w:t>.</w:t>
        </w:r>
        <w:r w:rsidRPr="003E33B5">
          <w:rPr>
            <w:bCs/>
            <w:color w:val="0000FF"/>
            <w:sz w:val="28"/>
            <w:szCs w:val="28"/>
            <w:u w:val="single"/>
            <w:lang w:val="en-US"/>
          </w:rPr>
          <w:t>org</w:t>
        </w:r>
        <w:r w:rsidRPr="003E33B5">
          <w:rPr>
            <w:bCs/>
            <w:color w:val="0000FF"/>
            <w:sz w:val="28"/>
            <w:szCs w:val="28"/>
            <w:u w:val="single"/>
          </w:rPr>
          <w:t>/</w:t>
        </w:r>
        <w:r w:rsidRPr="003E33B5">
          <w:rPr>
            <w:bCs/>
            <w:color w:val="0000FF"/>
            <w:sz w:val="28"/>
            <w:szCs w:val="28"/>
            <w:u w:val="single"/>
            <w:lang w:val="en-US"/>
          </w:rPr>
          <w:t>wiki</w:t>
        </w:r>
        <w:r w:rsidRPr="003E33B5">
          <w:rPr>
            <w:bCs/>
            <w:color w:val="0000FF"/>
            <w:sz w:val="28"/>
            <w:szCs w:val="28"/>
            <w:u w:val="single"/>
          </w:rPr>
          <w:t>/</w:t>
        </w:r>
        <w:r w:rsidRPr="003E33B5">
          <w:rPr>
            <w:bCs/>
            <w:color w:val="0000FF"/>
            <w:sz w:val="28"/>
            <w:szCs w:val="28"/>
            <w:u w:val="single"/>
            <w:lang w:val="en-US"/>
          </w:rPr>
          <w:t>Wiki</w:t>
        </w:r>
      </w:hyperlink>
    </w:p>
    <w:p w14:paraId="75D2CC20" w14:textId="77777777" w:rsidR="002C3D90" w:rsidRPr="003E33B5" w:rsidRDefault="002C3D90" w:rsidP="002C3D90">
      <w:pPr>
        <w:shd w:val="clear" w:color="auto" w:fill="FFFFFF"/>
        <w:tabs>
          <w:tab w:val="left" w:pos="442"/>
        </w:tabs>
        <w:ind w:left="709" w:right="11"/>
        <w:jc w:val="both"/>
        <w:rPr>
          <w:bCs/>
          <w:color w:val="000000"/>
          <w:sz w:val="28"/>
          <w:szCs w:val="28"/>
        </w:rPr>
      </w:pPr>
      <w:r w:rsidRPr="003E33B5">
        <w:rPr>
          <w:bCs/>
          <w:color w:val="000000"/>
          <w:sz w:val="28"/>
          <w:szCs w:val="28"/>
        </w:rPr>
        <w:t>4. Система комплексного раскрытия информации «СКРИН» -</w:t>
      </w:r>
      <w:r w:rsidRPr="003E33B5">
        <w:rPr>
          <w:bCs/>
          <w:color w:val="000000"/>
          <w:sz w:val="28"/>
          <w:szCs w:val="28"/>
          <w:lang w:val="en-US"/>
        </w:rPr>
        <w:t>http</w:t>
      </w:r>
      <w:r w:rsidRPr="003E33B5">
        <w:rPr>
          <w:bCs/>
          <w:color w:val="000000"/>
          <w:sz w:val="28"/>
          <w:szCs w:val="28"/>
        </w:rPr>
        <w:t>://</w:t>
      </w:r>
      <w:r w:rsidRPr="003E33B5">
        <w:rPr>
          <w:bCs/>
          <w:color w:val="000000"/>
          <w:sz w:val="28"/>
          <w:szCs w:val="28"/>
          <w:lang w:val="en-US"/>
        </w:rPr>
        <w:t>www</w:t>
      </w:r>
      <w:r w:rsidRPr="003E33B5">
        <w:rPr>
          <w:bCs/>
          <w:color w:val="000000"/>
          <w:sz w:val="28"/>
          <w:szCs w:val="28"/>
        </w:rPr>
        <w:t>.</w:t>
      </w:r>
      <w:proofErr w:type="spellStart"/>
      <w:r w:rsidRPr="003E33B5">
        <w:rPr>
          <w:bCs/>
          <w:color w:val="000000"/>
          <w:sz w:val="28"/>
          <w:szCs w:val="28"/>
          <w:lang w:val="en-US"/>
        </w:rPr>
        <w:t>skrin</w:t>
      </w:r>
      <w:proofErr w:type="spellEnd"/>
      <w:r w:rsidRPr="003E33B5">
        <w:rPr>
          <w:bCs/>
          <w:color w:val="000000"/>
          <w:sz w:val="28"/>
          <w:szCs w:val="28"/>
        </w:rPr>
        <w:t>.</w:t>
      </w:r>
      <w:proofErr w:type="spellStart"/>
      <w:r w:rsidRPr="003E33B5">
        <w:rPr>
          <w:bCs/>
          <w:color w:val="000000"/>
          <w:sz w:val="28"/>
          <w:szCs w:val="28"/>
          <w:lang w:val="en-US"/>
        </w:rPr>
        <w:t>ru</w:t>
      </w:r>
      <w:proofErr w:type="spellEnd"/>
      <w:r w:rsidRPr="003E33B5">
        <w:rPr>
          <w:bCs/>
          <w:color w:val="000000"/>
          <w:sz w:val="28"/>
          <w:szCs w:val="28"/>
        </w:rPr>
        <w:t>/</w:t>
      </w:r>
    </w:p>
    <w:p w14:paraId="32EDED4C" w14:textId="77777777" w:rsidR="002C3D90" w:rsidRPr="003E33B5" w:rsidRDefault="002C3D90" w:rsidP="002C3D90">
      <w:pPr>
        <w:ind w:left="360"/>
        <w:contextualSpacing/>
        <w:rPr>
          <w:sz w:val="28"/>
        </w:rPr>
      </w:pPr>
      <w:r w:rsidRPr="003E33B5">
        <w:rPr>
          <w:bCs/>
          <w:color w:val="000000"/>
          <w:sz w:val="28"/>
          <w:szCs w:val="28"/>
        </w:rPr>
        <w:t xml:space="preserve">     5. </w:t>
      </w:r>
      <w:r w:rsidRPr="003E33B5">
        <w:rPr>
          <w:sz w:val="28"/>
        </w:rPr>
        <w:t>Система информационно-аналитического агентства «</w:t>
      </w:r>
      <w:proofErr w:type="spellStart"/>
      <w:r w:rsidRPr="003E33B5">
        <w:rPr>
          <w:sz w:val="28"/>
        </w:rPr>
        <w:t>Bloomberg</w:t>
      </w:r>
      <w:proofErr w:type="spellEnd"/>
      <w:r w:rsidRPr="003E33B5">
        <w:rPr>
          <w:sz w:val="28"/>
        </w:rPr>
        <w:t>»;</w:t>
      </w:r>
    </w:p>
    <w:p w14:paraId="6CB5583F" w14:textId="77777777" w:rsidR="002C3D90" w:rsidRPr="003E33B5" w:rsidRDefault="002C3D90" w:rsidP="002C3D90">
      <w:pPr>
        <w:ind w:left="360"/>
        <w:contextualSpacing/>
        <w:rPr>
          <w:sz w:val="28"/>
        </w:rPr>
      </w:pPr>
      <w:r w:rsidRPr="003E33B5">
        <w:rPr>
          <w:bCs/>
          <w:color w:val="000000"/>
          <w:sz w:val="28"/>
          <w:szCs w:val="28"/>
        </w:rPr>
        <w:t xml:space="preserve">     6.</w:t>
      </w:r>
      <w:r w:rsidRPr="003E33B5">
        <w:rPr>
          <w:sz w:val="28"/>
        </w:rPr>
        <w:t xml:space="preserve"> Свободная среда разработки программного обеспечения с открытым исходным кодом для языка программирования R «</w:t>
      </w:r>
      <w:proofErr w:type="spellStart"/>
      <w:r w:rsidRPr="003E33B5">
        <w:rPr>
          <w:sz w:val="28"/>
          <w:lang w:val="en-US"/>
        </w:rPr>
        <w:t>RStudio</w:t>
      </w:r>
      <w:proofErr w:type="spellEnd"/>
      <w:r w:rsidRPr="003E33B5">
        <w:rPr>
          <w:sz w:val="28"/>
        </w:rPr>
        <w:t>»;</w:t>
      </w:r>
    </w:p>
    <w:p w14:paraId="04074859" w14:textId="77777777" w:rsidR="002C3D90" w:rsidRPr="003E33B5" w:rsidRDefault="002C3D90" w:rsidP="002C3D90">
      <w:pPr>
        <w:ind w:left="426"/>
        <w:contextualSpacing/>
        <w:rPr>
          <w:sz w:val="28"/>
        </w:rPr>
      </w:pPr>
      <w:r w:rsidRPr="003E33B5">
        <w:rPr>
          <w:sz w:val="28"/>
        </w:rPr>
        <w:lastRenderedPageBreak/>
        <w:t xml:space="preserve">    7. Программный пакет для статистического анализа «</w:t>
      </w:r>
      <w:proofErr w:type="spellStart"/>
      <w:r w:rsidRPr="003E33B5">
        <w:rPr>
          <w:sz w:val="28"/>
          <w:lang w:val="en-US"/>
        </w:rPr>
        <w:t>Statistica</w:t>
      </w:r>
      <w:proofErr w:type="spellEnd"/>
      <w:r w:rsidRPr="003E33B5">
        <w:rPr>
          <w:sz w:val="28"/>
        </w:rPr>
        <w:t>»;</w:t>
      </w:r>
    </w:p>
    <w:p w14:paraId="266F418B" w14:textId="77777777" w:rsidR="002C3D90" w:rsidRPr="003E33B5" w:rsidRDefault="002C3D90" w:rsidP="002C3D90">
      <w:pPr>
        <w:ind w:left="426"/>
        <w:contextualSpacing/>
        <w:rPr>
          <w:sz w:val="28"/>
        </w:rPr>
      </w:pPr>
      <w:r w:rsidRPr="003E33B5">
        <w:rPr>
          <w:sz w:val="28"/>
        </w:rPr>
        <w:t xml:space="preserve">    8. Прикладной программный пакет для эконометрического моделирования «</w:t>
      </w:r>
      <w:proofErr w:type="spellStart"/>
      <w:r w:rsidRPr="003E33B5">
        <w:rPr>
          <w:sz w:val="28"/>
          <w:lang w:val="en-US"/>
        </w:rPr>
        <w:t>Gretl</w:t>
      </w:r>
      <w:proofErr w:type="spellEnd"/>
      <w:r w:rsidRPr="003E33B5">
        <w:rPr>
          <w:sz w:val="28"/>
        </w:rPr>
        <w:t>»;</w:t>
      </w:r>
    </w:p>
    <w:p w14:paraId="153248B7" w14:textId="77777777" w:rsidR="002C3D90" w:rsidRDefault="002C3D90" w:rsidP="002C3D90">
      <w:pPr>
        <w:ind w:left="426"/>
        <w:contextualSpacing/>
        <w:rPr>
          <w:sz w:val="28"/>
        </w:rPr>
      </w:pPr>
      <w:r w:rsidRPr="003E33B5">
        <w:rPr>
          <w:sz w:val="28"/>
        </w:rPr>
        <w:t xml:space="preserve">    9. Среда моделирования «</w:t>
      </w:r>
      <w:proofErr w:type="spellStart"/>
      <w:r w:rsidRPr="003E33B5">
        <w:rPr>
          <w:sz w:val="28"/>
          <w:lang w:val="en-US"/>
        </w:rPr>
        <w:t>MatLab</w:t>
      </w:r>
      <w:proofErr w:type="spellEnd"/>
      <w:r w:rsidRPr="003E33B5">
        <w:rPr>
          <w:sz w:val="28"/>
        </w:rPr>
        <w:t>».</w:t>
      </w:r>
    </w:p>
    <w:p w14:paraId="451C5871" w14:textId="77777777" w:rsidR="002C3D90" w:rsidRPr="001B4D6E" w:rsidRDefault="002C3D90" w:rsidP="001B4D6E">
      <w:pPr>
        <w:pStyle w:val="1"/>
        <w:rPr>
          <w:rFonts w:ascii="Times New Roman" w:hAnsi="Times New Roman" w:cs="Times New Roman"/>
          <w:b/>
          <w:color w:val="auto"/>
          <w:sz w:val="28"/>
        </w:rPr>
      </w:pPr>
      <w:bookmarkStart w:id="40" w:name="_Toc11530072"/>
      <w:bookmarkStart w:id="41" w:name="_Toc24467868"/>
      <w:r w:rsidRPr="001B4D6E">
        <w:rPr>
          <w:rFonts w:ascii="Times New Roman" w:hAnsi="Times New Roman" w:cs="Times New Roman"/>
          <w:b/>
          <w:color w:val="auto"/>
          <w:sz w:val="28"/>
        </w:rPr>
        <w:t>11.3. Сертифицированные программные и аппаратные средства защиты информации</w:t>
      </w:r>
      <w:bookmarkEnd w:id="40"/>
      <w:bookmarkEnd w:id="41"/>
    </w:p>
    <w:p w14:paraId="6B79B739" w14:textId="641141DC" w:rsidR="002C3D90" w:rsidRDefault="002C3D90" w:rsidP="002C3D90">
      <w:pPr>
        <w:ind w:left="426"/>
        <w:contextualSpacing/>
        <w:rPr>
          <w:sz w:val="28"/>
          <w:szCs w:val="28"/>
        </w:rPr>
      </w:pPr>
      <w:r w:rsidRPr="00F160F3">
        <w:rPr>
          <w:sz w:val="28"/>
          <w:szCs w:val="28"/>
        </w:rPr>
        <w:t>Не предусмотрен</w:t>
      </w:r>
      <w:r w:rsidR="00D865AB">
        <w:rPr>
          <w:sz w:val="28"/>
          <w:szCs w:val="28"/>
        </w:rPr>
        <w:t>ы</w:t>
      </w:r>
      <w:r w:rsidRPr="00F160F3">
        <w:rPr>
          <w:sz w:val="28"/>
          <w:szCs w:val="28"/>
        </w:rPr>
        <w:t>.</w:t>
      </w:r>
    </w:p>
    <w:p w14:paraId="0518876B" w14:textId="77777777" w:rsidR="00261769" w:rsidRPr="00F160F3" w:rsidRDefault="00261769" w:rsidP="002C3D90">
      <w:pPr>
        <w:ind w:left="426"/>
        <w:contextualSpacing/>
        <w:rPr>
          <w:sz w:val="28"/>
          <w:szCs w:val="28"/>
        </w:rPr>
      </w:pPr>
    </w:p>
    <w:p w14:paraId="3776ED2F" w14:textId="247E4F40" w:rsidR="002C3D90" w:rsidRPr="001B4D6E" w:rsidRDefault="002C3D90" w:rsidP="006D5E9F">
      <w:pPr>
        <w:pStyle w:val="1"/>
        <w:numPr>
          <w:ilvl w:val="0"/>
          <w:numId w:val="19"/>
        </w:numPr>
        <w:rPr>
          <w:rFonts w:ascii="Times New Roman" w:hAnsi="Times New Roman" w:cs="Times New Roman"/>
          <w:b/>
          <w:color w:val="auto"/>
          <w:sz w:val="28"/>
        </w:rPr>
      </w:pPr>
      <w:bookmarkStart w:id="42" w:name="_Toc3995521"/>
      <w:bookmarkStart w:id="43" w:name="_Toc24467869"/>
      <w:r w:rsidRPr="001B4D6E">
        <w:rPr>
          <w:rFonts w:ascii="Times New Roman" w:hAnsi="Times New Roman" w:cs="Times New Roman"/>
          <w:b/>
          <w:color w:val="auto"/>
          <w:sz w:val="28"/>
        </w:rPr>
        <w:t>Описание материально-технической базы, необходимой для осуществления образовательного процесса по дисциплине</w:t>
      </w:r>
      <w:bookmarkEnd w:id="42"/>
      <w:bookmarkEnd w:id="43"/>
    </w:p>
    <w:p w14:paraId="59760923" w14:textId="6C218AB0" w:rsidR="00AE147B" w:rsidRDefault="002C3D90" w:rsidP="00022B28">
      <w:pPr>
        <w:ind w:firstLine="709"/>
        <w:jc w:val="both"/>
        <w:rPr>
          <w:sz w:val="28"/>
        </w:rPr>
      </w:pPr>
      <w:r w:rsidRPr="0061193F">
        <w:rPr>
          <w:sz w:val="28"/>
        </w:rPr>
        <w:t>Для осуществления образовательного процесса по дисциплине необходимо наличие в аудитории аудиовизуального оборудования.</w:t>
      </w:r>
    </w:p>
    <w:sectPr w:rsidR="00AE147B" w:rsidSect="004A2283">
      <w:footerReference w:type="default" r:id="rId5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A8FE53" w14:textId="77777777" w:rsidR="00590AFB" w:rsidRDefault="00590AFB" w:rsidP="004A2283">
      <w:r>
        <w:separator/>
      </w:r>
    </w:p>
  </w:endnote>
  <w:endnote w:type="continuationSeparator" w:id="0">
    <w:p w14:paraId="43B65FC1" w14:textId="77777777" w:rsidR="00590AFB" w:rsidRDefault="00590AFB" w:rsidP="004A2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 New Roman,Bold">
    <w:altName w:val="Times New Roman"/>
    <w:charset w:val="00"/>
    <w:family w:val="auto"/>
    <w:pitch w:val="variable"/>
    <w:sig w:usb0="E00002FF" w:usb1="5000205A"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4926341"/>
      <w:docPartObj>
        <w:docPartGallery w:val="Page Numbers (Bottom of Page)"/>
        <w:docPartUnique/>
      </w:docPartObj>
    </w:sdtPr>
    <w:sdtEndPr/>
    <w:sdtContent>
      <w:p w14:paraId="0B291294" w14:textId="2B00BAA1" w:rsidR="00C105C0" w:rsidRDefault="00C105C0" w:rsidP="004A2283">
        <w:pPr>
          <w:pStyle w:val="a5"/>
          <w:jc w:val="center"/>
        </w:pPr>
        <w:r>
          <w:fldChar w:fldCharType="begin"/>
        </w:r>
        <w:r>
          <w:instrText>PAGE   \* MERGEFORMAT</w:instrText>
        </w:r>
        <w:r>
          <w:fldChar w:fldCharType="separate"/>
        </w:r>
        <w:r w:rsidR="002F007E">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9699A" w14:textId="77777777" w:rsidR="00590AFB" w:rsidRDefault="00590AFB" w:rsidP="004A2283">
      <w:r>
        <w:separator/>
      </w:r>
    </w:p>
  </w:footnote>
  <w:footnote w:type="continuationSeparator" w:id="0">
    <w:p w14:paraId="363C6211" w14:textId="77777777" w:rsidR="00590AFB" w:rsidRDefault="00590AFB" w:rsidP="004A22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3FD1E89"/>
    <w:multiLevelType w:val="hybridMultilevel"/>
    <w:tmpl w:val="89E46C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68421E"/>
    <w:multiLevelType w:val="hybridMultilevel"/>
    <w:tmpl w:val="ADAE91A4"/>
    <w:lvl w:ilvl="0" w:tplc="B36A5948">
      <w:start w:val="1"/>
      <w:numFmt w:val="decimal"/>
      <w:lvlText w:val="%1."/>
      <w:lvlJc w:val="left"/>
      <w:pPr>
        <w:ind w:left="989" w:hanging="7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4766523"/>
    <w:multiLevelType w:val="hybridMultilevel"/>
    <w:tmpl w:val="39C8FAC4"/>
    <w:lvl w:ilvl="0" w:tplc="14B81F78">
      <w:start w:val="1"/>
      <w:numFmt w:val="decimal"/>
      <w:lvlText w:val="%1."/>
      <w:lvlJc w:val="left"/>
      <w:pPr>
        <w:ind w:left="720" w:hanging="360"/>
      </w:pPr>
      <w:rPr>
        <w:rFonts w:hint="default"/>
      </w:rPr>
    </w:lvl>
    <w:lvl w:ilvl="1" w:tplc="C17AE0B4">
      <w:start w:val="1"/>
      <w:numFmt w:val="decimal"/>
      <w:lvlText w:val="%2."/>
      <w:lvlJc w:val="left"/>
      <w:pPr>
        <w:ind w:left="1770" w:hanging="69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51B149A"/>
    <w:multiLevelType w:val="hybridMultilevel"/>
    <w:tmpl w:val="93082162"/>
    <w:lvl w:ilvl="0" w:tplc="0419000F">
      <w:start w:val="1"/>
      <w:numFmt w:val="decimal"/>
      <w:lvlText w:val="%1."/>
      <w:lvlJc w:val="left"/>
      <w:pPr>
        <w:ind w:left="720" w:hanging="360"/>
      </w:pPr>
    </w:lvl>
    <w:lvl w:ilvl="1" w:tplc="F35EEB24">
      <w:start w:val="1"/>
      <w:numFmt w:val="decimal"/>
      <w:lvlText w:val="%2."/>
      <w:lvlJc w:val="left"/>
      <w:pPr>
        <w:ind w:left="1440" w:hanging="360"/>
      </w:pPr>
      <w:rPr>
        <w:rFonts w:ascii="Times New Roman" w:eastAsia="Calibri" w:hAnsi="Times New Roman" w:cs="Times New Roman"/>
        <w:b w:val="0"/>
        <w:color w:val="auto"/>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B721CA"/>
    <w:multiLevelType w:val="hybridMultilevel"/>
    <w:tmpl w:val="16367778"/>
    <w:lvl w:ilvl="0" w:tplc="D680A5CC">
      <w:start w:val="1"/>
      <w:numFmt w:val="decimal"/>
      <w:lvlText w:val="%1."/>
      <w:lvlJc w:val="left"/>
      <w:pPr>
        <w:ind w:left="720" w:hanging="360"/>
      </w:pPr>
      <w:rPr>
        <w:rFonts w:cs="Times New Roman,Bold"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A13E85"/>
    <w:multiLevelType w:val="hybridMultilevel"/>
    <w:tmpl w:val="4AB43206"/>
    <w:lvl w:ilvl="0" w:tplc="B36A5948">
      <w:start w:val="1"/>
      <w:numFmt w:val="decimal"/>
      <w:lvlText w:val="%1."/>
      <w:lvlJc w:val="left"/>
      <w:pPr>
        <w:ind w:left="1065" w:hanging="705"/>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D20DEA"/>
    <w:multiLevelType w:val="hybridMultilevel"/>
    <w:tmpl w:val="15D4C8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6B55697"/>
    <w:multiLevelType w:val="hybridMultilevel"/>
    <w:tmpl w:val="3BD492A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A96A93"/>
    <w:multiLevelType w:val="multilevel"/>
    <w:tmpl w:val="5D8E9C80"/>
    <w:lvl w:ilvl="0">
      <w:start w:val="1"/>
      <w:numFmt w:val="decimal"/>
      <w:lvlText w:val="%1."/>
      <w:lvlJc w:val="left"/>
      <w:pPr>
        <w:ind w:left="720" w:hanging="360"/>
      </w:pPr>
      <w:rPr>
        <w:rFonts w:hint="default"/>
        <w:b w:val="0"/>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8BA5F69"/>
    <w:multiLevelType w:val="hybridMultilevel"/>
    <w:tmpl w:val="374A7A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B7E6D3B"/>
    <w:multiLevelType w:val="hybridMultilevel"/>
    <w:tmpl w:val="0714CED8"/>
    <w:lvl w:ilvl="0" w:tplc="93244114">
      <w:start w:val="1"/>
      <w:numFmt w:val="decimal"/>
      <w:lvlText w:val="%1."/>
      <w:lvlJc w:val="left"/>
      <w:pPr>
        <w:ind w:left="0" w:firstLine="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BF65BBB"/>
    <w:multiLevelType w:val="hybridMultilevel"/>
    <w:tmpl w:val="A6F20880"/>
    <w:lvl w:ilvl="0" w:tplc="B36A5948">
      <w:start w:val="1"/>
      <w:numFmt w:val="decimal"/>
      <w:lvlText w:val="%1."/>
      <w:lvlJc w:val="left"/>
      <w:pPr>
        <w:ind w:left="1065" w:hanging="705"/>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B21B12"/>
    <w:multiLevelType w:val="hybridMultilevel"/>
    <w:tmpl w:val="4F76F866"/>
    <w:lvl w:ilvl="0" w:tplc="571E6EB4">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7061FD"/>
    <w:multiLevelType w:val="hybridMultilevel"/>
    <w:tmpl w:val="EF74BEDA"/>
    <w:lvl w:ilvl="0" w:tplc="04190001">
      <w:start w:val="1"/>
      <w:numFmt w:val="bullet"/>
      <w:lvlText w:val=""/>
      <w:lvlJc w:val="left"/>
      <w:pPr>
        <w:ind w:left="350" w:hanging="360"/>
      </w:pPr>
      <w:rPr>
        <w:rFonts w:ascii="Symbol" w:hAnsi="Symbol"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15" w15:restartNumberingAfterBreak="0">
    <w:nsid w:val="22F70F86"/>
    <w:multiLevelType w:val="hybridMultilevel"/>
    <w:tmpl w:val="7946DE6C"/>
    <w:lvl w:ilvl="0" w:tplc="D680A5CC">
      <w:start w:val="1"/>
      <w:numFmt w:val="decimal"/>
      <w:lvlText w:val="%1."/>
      <w:lvlJc w:val="left"/>
      <w:pPr>
        <w:ind w:left="720" w:hanging="360"/>
      </w:pPr>
      <w:rPr>
        <w:rFonts w:cs="Times New Roman,Bold"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5E7ACD"/>
    <w:multiLevelType w:val="hybridMultilevel"/>
    <w:tmpl w:val="C2C48458"/>
    <w:lvl w:ilvl="0" w:tplc="B36A5948">
      <w:start w:val="1"/>
      <w:numFmt w:val="decimal"/>
      <w:lvlText w:val="%1."/>
      <w:lvlJc w:val="left"/>
      <w:pPr>
        <w:ind w:left="1065" w:hanging="705"/>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364D35"/>
    <w:multiLevelType w:val="hybridMultilevel"/>
    <w:tmpl w:val="A53EDF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150636"/>
    <w:multiLevelType w:val="multilevel"/>
    <w:tmpl w:val="73446F4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BB45866"/>
    <w:multiLevelType w:val="hybridMultilevel"/>
    <w:tmpl w:val="F3FA53F2"/>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CBC6833"/>
    <w:multiLevelType w:val="hybridMultilevel"/>
    <w:tmpl w:val="F1C4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D98552F"/>
    <w:multiLevelType w:val="hybridMultilevel"/>
    <w:tmpl w:val="5874C06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B027F4"/>
    <w:multiLevelType w:val="hybridMultilevel"/>
    <w:tmpl w:val="F7201DA0"/>
    <w:lvl w:ilvl="0" w:tplc="D680A5CC">
      <w:start w:val="1"/>
      <w:numFmt w:val="decimal"/>
      <w:lvlText w:val="%1."/>
      <w:lvlJc w:val="left"/>
      <w:pPr>
        <w:ind w:left="720" w:hanging="360"/>
      </w:pPr>
      <w:rPr>
        <w:rFonts w:cs="Times New Roman,Bold"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0003565"/>
    <w:multiLevelType w:val="hybridMultilevel"/>
    <w:tmpl w:val="3DDC9A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0CB1C66"/>
    <w:multiLevelType w:val="multilevel"/>
    <w:tmpl w:val="6A1E8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15559F1"/>
    <w:multiLevelType w:val="hybridMultilevel"/>
    <w:tmpl w:val="B8D2DD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9B212FC"/>
    <w:multiLevelType w:val="hybridMultilevel"/>
    <w:tmpl w:val="05226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A2E434F"/>
    <w:multiLevelType w:val="hybridMultilevel"/>
    <w:tmpl w:val="017C5D64"/>
    <w:lvl w:ilvl="0" w:tplc="0419001B">
      <w:start w:val="1"/>
      <w:numFmt w:val="lowerRoman"/>
      <w:lvlText w:val="%1."/>
      <w:lvlJc w:val="righ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D5526F5"/>
    <w:multiLevelType w:val="hybridMultilevel"/>
    <w:tmpl w:val="5FAE32F8"/>
    <w:lvl w:ilvl="0" w:tplc="D680A5CC">
      <w:start w:val="1"/>
      <w:numFmt w:val="decimal"/>
      <w:lvlText w:val="%1."/>
      <w:lvlJc w:val="left"/>
      <w:pPr>
        <w:ind w:left="720" w:hanging="360"/>
      </w:pPr>
      <w:rPr>
        <w:rFonts w:cs="Times New Roman,Bold"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084FA6"/>
    <w:multiLevelType w:val="hybridMultilevel"/>
    <w:tmpl w:val="7B5289B2"/>
    <w:lvl w:ilvl="0" w:tplc="124418EC">
      <w:start w:val="14"/>
      <w:numFmt w:val="decimal"/>
      <w:lvlText w:val="%1."/>
      <w:lvlJc w:val="left"/>
      <w:pPr>
        <w:ind w:left="800" w:hanging="375"/>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0" w15:restartNumberingAfterBreak="0">
    <w:nsid w:val="4A4C1263"/>
    <w:multiLevelType w:val="hybridMultilevel"/>
    <w:tmpl w:val="39C833CC"/>
    <w:lvl w:ilvl="0" w:tplc="D680A5CC">
      <w:start w:val="1"/>
      <w:numFmt w:val="decimal"/>
      <w:lvlText w:val="%1."/>
      <w:lvlJc w:val="left"/>
      <w:pPr>
        <w:ind w:left="720" w:hanging="360"/>
      </w:pPr>
      <w:rPr>
        <w:rFonts w:cs="Times New Roman,Bold"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A5D16A5"/>
    <w:multiLevelType w:val="hybridMultilevel"/>
    <w:tmpl w:val="F1C4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BF777C0"/>
    <w:multiLevelType w:val="hybridMultilevel"/>
    <w:tmpl w:val="7C2ACA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C884FCB"/>
    <w:multiLevelType w:val="hybridMultilevel"/>
    <w:tmpl w:val="B8B478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D8B22A6"/>
    <w:multiLevelType w:val="hybridMultilevel"/>
    <w:tmpl w:val="0BE800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3A63FD6"/>
    <w:multiLevelType w:val="hybridMultilevel"/>
    <w:tmpl w:val="570CC60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548819CF"/>
    <w:multiLevelType w:val="multilevel"/>
    <w:tmpl w:val="FCE0DC3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60CF3ECB"/>
    <w:multiLevelType w:val="hybridMultilevel"/>
    <w:tmpl w:val="830E38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0FA2DD2"/>
    <w:multiLevelType w:val="hybridMultilevel"/>
    <w:tmpl w:val="77321C42"/>
    <w:lvl w:ilvl="0" w:tplc="75407FF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2B866CB"/>
    <w:multiLevelType w:val="hybridMultilevel"/>
    <w:tmpl w:val="1D304584"/>
    <w:lvl w:ilvl="0" w:tplc="0762A002">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58558F9"/>
    <w:multiLevelType w:val="multilevel"/>
    <w:tmpl w:val="6A1E8186"/>
    <w:lvl w:ilvl="0">
      <w:start w:val="1"/>
      <w:numFmt w:val="decimal"/>
      <w:lvlText w:val="%1."/>
      <w:lvlJc w:val="left"/>
      <w:pPr>
        <w:tabs>
          <w:tab w:val="num" w:pos="720"/>
        </w:tabs>
        <w:ind w:left="720" w:hanging="360"/>
      </w:pPr>
    </w:lvl>
    <w:lvl w:ilvl="1">
      <w:start w:val="1"/>
      <w:numFmt w:val="decimal"/>
      <w:lvlText w:val="%2."/>
      <w:lvlJc w:val="left"/>
      <w:pPr>
        <w:tabs>
          <w:tab w:val="num" w:pos="1353"/>
        </w:tabs>
        <w:ind w:left="1353"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B8C3225"/>
    <w:multiLevelType w:val="hybridMultilevel"/>
    <w:tmpl w:val="CFB29A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770F3E"/>
    <w:multiLevelType w:val="hybridMultilevel"/>
    <w:tmpl w:val="CC58E396"/>
    <w:lvl w:ilvl="0" w:tplc="88163C12">
      <w:start w:val="1"/>
      <w:numFmt w:val="decimal"/>
      <w:lvlText w:val="%1."/>
      <w:lvlJc w:val="left"/>
      <w:pPr>
        <w:ind w:left="1272" w:hanging="705"/>
      </w:pPr>
      <w:rPr>
        <w:rFonts w:ascii="Times New Roman" w:eastAsia="Calibri"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72410449"/>
    <w:multiLevelType w:val="hybridMultilevel"/>
    <w:tmpl w:val="27740CF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7957B2"/>
    <w:multiLevelType w:val="hybridMultilevel"/>
    <w:tmpl w:val="3D5E9A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43440A5"/>
    <w:multiLevelType w:val="hybridMultilevel"/>
    <w:tmpl w:val="9FE22052"/>
    <w:lvl w:ilvl="0" w:tplc="7D1C1420">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B6A654C"/>
    <w:multiLevelType w:val="multilevel"/>
    <w:tmpl w:val="96D0385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7"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11"/>
  </w:num>
  <w:num w:numId="2">
    <w:abstractNumId w:val="39"/>
  </w:num>
  <w:num w:numId="3">
    <w:abstractNumId w:val="45"/>
  </w:num>
  <w:num w:numId="4">
    <w:abstractNumId w:val="46"/>
  </w:num>
  <w:num w:numId="5">
    <w:abstractNumId w:val="9"/>
  </w:num>
  <w:num w:numId="6">
    <w:abstractNumId w:val="32"/>
  </w:num>
  <w:num w:numId="7">
    <w:abstractNumId w:val="3"/>
  </w:num>
  <w:num w:numId="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11">
    <w:abstractNumId w:val="18"/>
  </w:num>
  <w:num w:numId="12">
    <w:abstractNumId w:val="17"/>
  </w:num>
  <w:num w:numId="13">
    <w:abstractNumId w:val="33"/>
  </w:num>
  <w:num w:numId="14">
    <w:abstractNumId w:val="20"/>
  </w:num>
  <w:num w:numId="15">
    <w:abstractNumId w:val="25"/>
  </w:num>
  <w:num w:numId="16">
    <w:abstractNumId w:val="31"/>
  </w:num>
  <w:num w:numId="17">
    <w:abstractNumId w:val="38"/>
  </w:num>
  <w:num w:numId="18">
    <w:abstractNumId w:val="36"/>
  </w:num>
  <w:num w:numId="19">
    <w:abstractNumId w:val="13"/>
  </w:num>
  <w:num w:numId="20">
    <w:abstractNumId w:val="1"/>
  </w:num>
  <w:num w:numId="21">
    <w:abstractNumId w:val="35"/>
  </w:num>
  <w:num w:numId="22">
    <w:abstractNumId w:val="26"/>
  </w:num>
  <w:num w:numId="23">
    <w:abstractNumId w:val="8"/>
  </w:num>
  <w:num w:numId="24">
    <w:abstractNumId w:val="2"/>
  </w:num>
  <w:num w:numId="25">
    <w:abstractNumId w:val="16"/>
  </w:num>
  <w:num w:numId="26">
    <w:abstractNumId w:val="12"/>
  </w:num>
  <w:num w:numId="27">
    <w:abstractNumId w:val="6"/>
  </w:num>
  <w:num w:numId="28">
    <w:abstractNumId w:val="23"/>
  </w:num>
  <w:num w:numId="29">
    <w:abstractNumId w:val="41"/>
  </w:num>
  <w:num w:numId="30">
    <w:abstractNumId w:val="44"/>
  </w:num>
  <w:num w:numId="31">
    <w:abstractNumId w:val="24"/>
  </w:num>
  <w:num w:numId="32">
    <w:abstractNumId w:val="7"/>
  </w:num>
  <w:num w:numId="33">
    <w:abstractNumId w:val="40"/>
  </w:num>
  <w:num w:numId="34">
    <w:abstractNumId w:val="19"/>
  </w:num>
  <w:num w:numId="35">
    <w:abstractNumId w:val="10"/>
  </w:num>
  <w:num w:numId="36">
    <w:abstractNumId w:val="22"/>
  </w:num>
  <w:num w:numId="37">
    <w:abstractNumId w:val="5"/>
  </w:num>
  <w:num w:numId="38">
    <w:abstractNumId w:val="28"/>
  </w:num>
  <w:num w:numId="39">
    <w:abstractNumId w:val="15"/>
  </w:num>
  <w:num w:numId="40">
    <w:abstractNumId w:val="30"/>
  </w:num>
  <w:num w:numId="41">
    <w:abstractNumId w:val="37"/>
  </w:num>
  <w:num w:numId="42">
    <w:abstractNumId w:val="43"/>
  </w:num>
  <w:num w:numId="43">
    <w:abstractNumId w:val="34"/>
  </w:num>
  <w:num w:numId="44">
    <w:abstractNumId w:val="27"/>
  </w:num>
  <w:num w:numId="45">
    <w:abstractNumId w:val="21"/>
  </w:num>
  <w:num w:numId="46">
    <w:abstractNumId w:val="4"/>
  </w:num>
  <w:num w:numId="47">
    <w:abstractNumId w:val="29"/>
  </w:num>
  <w:num w:numId="48">
    <w:abstractNumId w:val="47"/>
  </w:num>
  <w:num w:numId="49">
    <w:abstractNumId w:val="14"/>
  </w:num>
  <w:num w:numId="50">
    <w:abstractNumId w:val="4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44D"/>
    <w:rsid w:val="0000007A"/>
    <w:rsid w:val="0000100D"/>
    <w:rsid w:val="00001198"/>
    <w:rsid w:val="00004A8D"/>
    <w:rsid w:val="000063B0"/>
    <w:rsid w:val="000064DF"/>
    <w:rsid w:val="0000688A"/>
    <w:rsid w:val="00007080"/>
    <w:rsid w:val="000116A6"/>
    <w:rsid w:val="00012A45"/>
    <w:rsid w:val="00012B81"/>
    <w:rsid w:val="00015E43"/>
    <w:rsid w:val="00017573"/>
    <w:rsid w:val="000177BD"/>
    <w:rsid w:val="00020F9E"/>
    <w:rsid w:val="00021ED2"/>
    <w:rsid w:val="000224DD"/>
    <w:rsid w:val="00022B0F"/>
    <w:rsid w:val="00022B28"/>
    <w:rsid w:val="0002489F"/>
    <w:rsid w:val="00027605"/>
    <w:rsid w:val="000335FF"/>
    <w:rsid w:val="00035A02"/>
    <w:rsid w:val="000408D5"/>
    <w:rsid w:val="00041004"/>
    <w:rsid w:val="00041100"/>
    <w:rsid w:val="00041BF3"/>
    <w:rsid w:val="00042246"/>
    <w:rsid w:val="00044C6F"/>
    <w:rsid w:val="00045A0F"/>
    <w:rsid w:val="000471F4"/>
    <w:rsid w:val="00051FF8"/>
    <w:rsid w:val="0005393E"/>
    <w:rsid w:val="000543C9"/>
    <w:rsid w:val="0005544A"/>
    <w:rsid w:val="00056654"/>
    <w:rsid w:val="0005672F"/>
    <w:rsid w:val="0005697A"/>
    <w:rsid w:val="00056BDA"/>
    <w:rsid w:val="00056C20"/>
    <w:rsid w:val="00060EEE"/>
    <w:rsid w:val="00064352"/>
    <w:rsid w:val="00065024"/>
    <w:rsid w:val="00065EAA"/>
    <w:rsid w:val="00066876"/>
    <w:rsid w:val="00074883"/>
    <w:rsid w:val="0007542D"/>
    <w:rsid w:val="00082441"/>
    <w:rsid w:val="0008620B"/>
    <w:rsid w:val="0008672F"/>
    <w:rsid w:val="00086BAA"/>
    <w:rsid w:val="00090C57"/>
    <w:rsid w:val="000914C1"/>
    <w:rsid w:val="0009191F"/>
    <w:rsid w:val="00091E04"/>
    <w:rsid w:val="00095D6E"/>
    <w:rsid w:val="00097EA3"/>
    <w:rsid w:val="000A1E19"/>
    <w:rsid w:val="000A2D41"/>
    <w:rsid w:val="000A4F27"/>
    <w:rsid w:val="000B2891"/>
    <w:rsid w:val="000B3223"/>
    <w:rsid w:val="000B4476"/>
    <w:rsid w:val="000B465D"/>
    <w:rsid w:val="000B4FF3"/>
    <w:rsid w:val="000B50F5"/>
    <w:rsid w:val="000B5CBC"/>
    <w:rsid w:val="000C0A15"/>
    <w:rsid w:val="000C2CF7"/>
    <w:rsid w:val="000C4CD6"/>
    <w:rsid w:val="000C720E"/>
    <w:rsid w:val="000C725D"/>
    <w:rsid w:val="000D40E8"/>
    <w:rsid w:val="000D4DE7"/>
    <w:rsid w:val="000D519D"/>
    <w:rsid w:val="000D58EE"/>
    <w:rsid w:val="000D7D1D"/>
    <w:rsid w:val="000D7D6D"/>
    <w:rsid w:val="000E07B2"/>
    <w:rsid w:val="000E10FE"/>
    <w:rsid w:val="000E14FD"/>
    <w:rsid w:val="000E426C"/>
    <w:rsid w:val="000E56CA"/>
    <w:rsid w:val="000F00E0"/>
    <w:rsid w:val="000F0E24"/>
    <w:rsid w:val="000F2712"/>
    <w:rsid w:val="000F2ED1"/>
    <w:rsid w:val="000F389F"/>
    <w:rsid w:val="000F3B0D"/>
    <w:rsid w:val="000F40AE"/>
    <w:rsid w:val="000F5DCC"/>
    <w:rsid w:val="000F6CFA"/>
    <w:rsid w:val="00100473"/>
    <w:rsid w:val="001004E6"/>
    <w:rsid w:val="00101739"/>
    <w:rsid w:val="00102564"/>
    <w:rsid w:val="00104E4D"/>
    <w:rsid w:val="00105323"/>
    <w:rsid w:val="00107D04"/>
    <w:rsid w:val="001151D8"/>
    <w:rsid w:val="00116BC7"/>
    <w:rsid w:val="00117255"/>
    <w:rsid w:val="00117427"/>
    <w:rsid w:val="00121949"/>
    <w:rsid w:val="00121F87"/>
    <w:rsid w:val="001239D5"/>
    <w:rsid w:val="0012407D"/>
    <w:rsid w:val="00125AD7"/>
    <w:rsid w:val="00127AB1"/>
    <w:rsid w:val="00130F2F"/>
    <w:rsid w:val="00131A82"/>
    <w:rsid w:val="001326DE"/>
    <w:rsid w:val="001332B4"/>
    <w:rsid w:val="0013640A"/>
    <w:rsid w:val="00136827"/>
    <w:rsid w:val="0014201E"/>
    <w:rsid w:val="001427BC"/>
    <w:rsid w:val="00146226"/>
    <w:rsid w:val="001469AD"/>
    <w:rsid w:val="00146BC4"/>
    <w:rsid w:val="001470D9"/>
    <w:rsid w:val="001471E4"/>
    <w:rsid w:val="001475D7"/>
    <w:rsid w:val="00150652"/>
    <w:rsid w:val="00150E45"/>
    <w:rsid w:val="001519F4"/>
    <w:rsid w:val="00152F57"/>
    <w:rsid w:val="00154A10"/>
    <w:rsid w:val="0015531D"/>
    <w:rsid w:val="001563E0"/>
    <w:rsid w:val="00156B87"/>
    <w:rsid w:val="00165993"/>
    <w:rsid w:val="001714DD"/>
    <w:rsid w:val="00171DA0"/>
    <w:rsid w:val="00172A1D"/>
    <w:rsid w:val="00173326"/>
    <w:rsid w:val="00173F56"/>
    <w:rsid w:val="0017487B"/>
    <w:rsid w:val="001751F0"/>
    <w:rsid w:val="00181057"/>
    <w:rsid w:val="00181C46"/>
    <w:rsid w:val="0018224C"/>
    <w:rsid w:val="001836C4"/>
    <w:rsid w:val="001836CE"/>
    <w:rsid w:val="001850FE"/>
    <w:rsid w:val="00186207"/>
    <w:rsid w:val="00186E23"/>
    <w:rsid w:val="001917C0"/>
    <w:rsid w:val="001918A7"/>
    <w:rsid w:val="00192815"/>
    <w:rsid w:val="001933B4"/>
    <w:rsid w:val="00194540"/>
    <w:rsid w:val="001966D6"/>
    <w:rsid w:val="001966E4"/>
    <w:rsid w:val="00196D91"/>
    <w:rsid w:val="00196F11"/>
    <w:rsid w:val="001A0C24"/>
    <w:rsid w:val="001A2E1C"/>
    <w:rsid w:val="001A3C7F"/>
    <w:rsid w:val="001A49BE"/>
    <w:rsid w:val="001A56A0"/>
    <w:rsid w:val="001A5B39"/>
    <w:rsid w:val="001A6B9E"/>
    <w:rsid w:val="001A6BBA"/>
    <w:rsid w:val="001B029B"/>
    <w:rsid w:val="001B0EFC"/>
    <w:rsid w:val="001B1204"/>
    <w:rsid w:val="001B466A"/>
    <w:rsid w:val="001B4D6E"/>
    <w:rsid w:val="001B5DE5"/>
    <w:rsid w:val="001B613B"/>
    <w:rsid w:val="001C06D3"/>
    <w:rsid w:val="001C088B"/>
    <w:rsid w:val="001C20B4"/>
    <w:rsid w:val="001C4726"/>
    <w:rsid w:val="001C5C4D"/>
    <w:rsid w:val="001C60BD"/>
    <w:rsid w:val="001C6B37"/>
    <w:rsid w:val="001C7981"/>
    <w:rsid w:val="001C7BCE"/>
    <w:rsid w:val="001C7F4D"/>
    <w:rsid w:val="001D2762"/>
    <w:rsid w:val="001D6F08"/>
    <w:rsid w:val="001D70B2"/>
    <w:rsid w:val="001E035D"/>
    <w:rsid w:val="001E6362"/>
    <w:rsid w:val="001F0414"/>
    <w:rsid w:val="001F2F62"/>
    <w:rsid w:val="001F32D1"/>
    <w:rsid w:val="001F5E7D"/>
    <w:rsid w:val="001F6665"/>
    <w:rsid w:val="0020111B"/>
    <w:rsid w:val="002012FE"/>
    <w:rsid w:val="002030DC"/>
    <w:rsid w:val="00205CBC"/>
    <w:rsid w:val="002078D7"/>
    <w:rsid w:val="00207F21"/>
    <w:rsid w:val="002101CA"/>
    <w:rsid w:val="002105C9"/>
    <w:rsid w:val="002170DB"/>
    <w:rsid w:val="00221241"/>
    <w:rsid w:val="00221284"/>
    <w:rsid w:val="00221D7F"/>
    <w:rsid w:val="0022439B"/>
    <w:rsid w:val="0022534C"/>
    <w:rsid w:val="0022731B"/>
    <w:rsid w:val="00227477"/>
    <w:rsid w:val="00231202"/>
    <w:rsid w:val="00231EAD"/>
    <w:rsid w:val="00232E97"/>
    <w:rsid w:val="00233BB5"/>
    <w:rsid w:val="002413A4"/>
    <w:rsid w:val="00241565"/>
    <w:rsid w:val="00241EE1"/>
    <w:rsid w:val="0024221A"/>
    <w:rsid w:val="002428C0"/>
    <w:rsid w:val="00244665"/>
    <w:rsid w:val="00245805"/>
    <w:rsid w:val="00246766"/>
    <w:rsid w:val="00251CDE"/>
    <w:rsid w:val="00253CFC"/>
    <w:rsid w:val="00254605"/>
    <w:rsid w:val="0025620E"/>
    <w:rsid w:val="00260485"/>
    <w:rsid w:val="00261769"/>
    <w:rsid w:val="00263196"/>
    <w:rsid w:val="00263858"/>
    <w:rsid w:val="002656C9"/>
    <w:rsid w:val="002730DD"/>
    <w:rsid w:val="00274796"/>
    <w:rsid w:val="002753B6"/>
    <w:rsid w:val="00276E1B"/>
    <w:rsid w:val="00277463"/>
    <w:rsid w:val="00277D82"/>
    <w:rsid w:val="0028287D"/>
    <w:rsid w:val="00284328"/>
    <w:rsid w:val="00286AE1"/>
    <w:rsid w:val="00291CF3"/>
    <w:rsid w:val="002A16E5"/>
    <w:rsid w:val="002A2931"/>
    <w:rsid w:val="002B1CED"/>
    <w:rsid w:val="002B42BA"/>
    <w:rsid w:val="002C1BE4"/>
    <w:rsid w:val="002C39C2"/>
    <w:rsid w:val="002C3D90"/>
    <w:rsid w:val="002C7C01"/>
    <w:rsid w:val="002E024B"/>
    <w:rsid w:val="002E07DD"/>
    <w:rsid w:val="002E0A0A"/>
    <w:rsid w:val="002E1DB7"/>
    <w:rsid w:val="002F007E"/>
    <w:rsid w:val="002F00EB"/>
    <w:rsid w:val="002F1B4C"/>
    <w:rsid w:val="002F39F1"/>
    <w:rsid w:val="0030093C"/>
    <w:rsid w:val="0030358E"/>
    <w:rsid w:val="00305F12"/>
    <w:rsid w:val="0031134A"/>
    <w:rsid w:val="003119B7"/>
    <w:rsid w:val="00312AB4"/>
    <w:rsid w:val="00312FE6"/>
    <w:rsid w:val="003139DD"/>
    <w:rsid w:val="00316D3C"/>
    <w:rsid w:val="0031773C"/>
    <w:rsid w:val="00317F29"/>
    <w:rsid w:val="00321763"/>
    <w:rsid w:val="00321D2E"/>
    <w:rsid w:val="0032266A"/>
    <w:rsid w:val="00322CC9"/>
    <w:rsid w:val="003262A7"/>
    <w:rsid w:val="00326A2A"/>
    <w:rsid w:val="00331C35"/>
    <w:rsid w:val="003320D1"/>
    <w:rsid w:val="00341257"/>
    <w:rsid w:val="0034673C"/>
    <w:rsid w:val="00346989"/>
    <w:rsid w:val="00347920"/>
    <w:rsid w:val="00352449"/>
    <w:rsid w:val="0035571A"/>
    <w:rsid w:val="00360FE0"/>
    <w:rsid w:val="00361826"/>
    <w:rsid w:val="00362979"/>
    <w:rsid w:val="00362EF7"/>
    <w:rsid w:val="00373B0E"/>
    <w:rsid w:val="00375818"/>
    <w:rsid w:val="00377644"/>
    <w:rsid w:val="00380738"/>
    <w:rsid w:val="00380CF2"/>
    <w:rsid w:val="00384313"/>
    <w:rsid w:val="003964CB"/>
    <w:rsid w:val="00396690"/>
    <w:rsid w:val="003A0A75"/>
    <w:rsid w:val="003A2F1C"/>
    <w:rsid w:val="003A4B88"/>
    <w:rsid w:val="003B0882"/>
    <w:rsid w:val="003B5620"/>
    <w:rsid w:val="003B64E7"/>
    <w:rsid w:val="003C08A4"/>
    <w:rsid w:val="003C16B9"/>
    <w:rsid w:val="003C347F"/>
    <w:rsid w:val="003C4076"/>
    <w:rsid w:val="003C463E"/>
    <w:rsid w:val="003C4B73"/>
    <w:rsid w:val="003C6F33"/>
    <w:rsid w:val="003D0558"/>
    <w:rsid w:val="003D6FF7"/>
    <w:rsid w:val="003D77F4"/>
    <w:rsid w:val="003E1041"/>
    <w:rsid w:val="003E3723"/>
    <w:rsid w:val="003E4D0A"/>
    <w:rsid w:val="003E7282"/>
    <w:rsid w:val="003E7E4B"/>
    <w:rsid w:val="003F3200"/>
    <w:rsid w:val="003F3D8A"/>
    <w:rsid w:val="003F3EF1"/>
    <w:rsid w:val="003F50A3"/>
    <w:rsid w:val="003F542B"/>
    <w:rsid w:val="00400904"/>
    <w:rsid w:val="004025D9"/>
    <w:rsid w:val="00405B01"/>
    <w:rsid w:val="00407757"/>
    <w:rsid w:val="0041179E"/>
    <w:rsid w:val="00411ADB"/>
    <w:rsid w:val="004128D0"/>
    <w:rsid w:val="00415462"/>
    <w:rsid w:val="00415520"/>
    <w:rsid w:val="00415CC0"/>
    <w:rsid w:val="00416AC0"/>
    <w:rsid w:val="004176E3"/>
    <w:rsid w:val="00422B25"/>
    <w:rsid w:val="00423638"/>
    <w:rsid w:val="0042515C"/>
    <w:rsid w:val="004258E4"/>
    <w:rsid w:val="00431B4E"/>
    <w:rsid w:val="00436BB1"/>
    <w:rsid w:val="00440B2C"/>
    <w:rsid w:val="00443F32"/>
    <w:rsid w:val="004446EA"/>
    <w:rsid w:val="00446320"/>
    <w:rsid w:val="00447408"/>
    <w:rsid w:val="004508F8"/>
    <w:rsid w:val="00450B2C"/>
    <w:rsid w:val="00464B61"/>
    <w:rsid w:val="00464F43"/>
    <w:rsid w:val="004669A0"/>
    <w:rsid w:val="00470CC7"/>
    <w:rsid w:val="00472B5C"/>
    <w:rsid w:val="00475938"/>
    <w:rsid w:val="00475FF2"/>
    <w:rsid w:val="004771F6"/>
    <w:rsid w:val="00481959"/>
    <w:rsid w:val="00481F1F"/>
    <w:rsid w:val="00483134"/>
    <w:rsid w:val="00483DEF"/>
    <w:rsid w:val="004853A5"/>
    <w:rsid w:val="0049043A"/>
    <w:rsid w:val="00491DC8"/>
    <w:rsid w:val="004924B1"/>
    <w:rsid w:val="004976C6"/>
    <w:rsid w:val="004979A5"/>
    <w:rsid w:val="004A2283"/>
    <w:rsid w:val="004A3D4D"/>
    <w:rsid w:val="004A6196"/>
    <w:rsid w:val="004A7C97"/>
    <w:rsid w:val="004B0C46"/>
    <w:rsid w:val="004B3876"/>
    <w:rsid w:val="004B5A74"/>
    <w:rsid w:val="004B6323"/>
    <w:rsid w:val="004B72DD"/>
    <w:rsid w:val="004B766A"/>
    <w:rsid w:val="004B7ABC"/>
    <w:rsid w:val="004C11C2"/>
    <w:rsid w:val="004C4DF8"/>
    <w:rsid w:val="004D02E6"/>
    <w:rsid w:val="004D07BE"/>
    <w:rsid w:val="004D21E8"/>
    <w:rsid w:val="004D2574"/>
    <w:rsid w:val="004D45F4"/>
    <w:rsid w:val="004E06E5"/>
    <w:rsid w:val="004E668E"/>
    <w:rsid w:val="004E6B16"/>
    <w:rsid w:val="004F2F01"/>
    <w:rsid w:val="004F3187"/>
    <w:rsid w:val="004F495E"/>
    <w:rsid w:val="004F5031"/>
    <w:rsid w:val="004F6077"/>
    <w:rsid w:val="00502DFC"/>
    <w:rsid w:val="00503AD8"/>
    <w:rsid w:val="0050514F"/>
    <w:rsid w:val="0050556A"/>
    <w:rsid w:val="00510D84"/>
    <w:rsid w:val="0051153A"/>
    <w:rsid w:val="005120E0"/>
    <w:rsid w:val="005161DA"/>
    <w:rsid w:val="0051639D"/>
    <w:rsid w:val="005208D3"/>
    <w:rsid w:val="00520EE0"/>
    <w:rsid w:val="00524668"/>
    <w:rsid w:val="00524974"/>
    <w:rsid w:val="00525295"/>
    <w:rsid w:val="005258B9"/>
    <w:rsid w:val="005269A2"/>
    <w:rsid w:val="00527C8C"/>
    <w:rsid w:val="005306D4"/>
    <w:rsid w:val="00531078"/>
    <w:rsid w:val="00533158"/>
    <w:rsid w:val="00533ADD"/>
    <w:rsid w:val="0053408A"/>
    <w:rsid w:val="005342D8"/>
    <w:rsid w:val="00534820"/>
    <w:rsid w:val="00534931"/>
    <w:rsid w:val="00535A62"/>
    <w:rsid w:val="00535D2C"/>
    <w:rsid w:val="00536262"/>
    <w:rsid w:val="005364F2"/>
    <w:rsid w:val="00543B85"/>
    <w:rsid w:val="00550359"/>
    <w:rsid w:val="005524CC"/>
    <w:rsid w:val="005527A6"/>
    <w:rsid w:val="00552970"/>
    <w:rsid w:val="00552D51"/>
    <w:rsid w:val="00554190"/>
    <w:rsid w:val="005555E6"/>
    <w:rsid w:val="00557E60"/>
    <w:rsid w:val="005626A3"/>
    <w:rsid w:val="00563915"/>
    <w:rsid w:val="00566F68"/>
    <w:rsid w:val="00574A55"/>
    <w:rsid w:val="00574DDE"/>
    <w:rsid w:val="00580F1D"/>
    <w:rsid w:val="005823B7"/>
    <w:rsid w:val="005837B4"/>
    <w:rsid w:val="00583B7F"/>
    <w:rsid w:val="00584F9B"/>
    <w:rsid w:val="00587797"/>
    <w:rsid w:val="005879CD"/>
    <w:rsid w:val="0059028E"/>
    <w:rsid w:val="00590AFB"/>
    <w:rsid w:val="00592B88"/>
    <w:rsid w:val="005933A5"/>
    <w:rsid w:val="00593CF2"/>
    <w:rsid w:val="00594B54"/>
    <w:rsid w:val="00595162"/>
    <w:rsid w:val="0059578E"/>
    <w:rsid w:val="005A01DE"/>
    <w:rsid w:val="005A2152"/>
    <w:rsid w:val="005A243B"/>
    <w:rsid w:val="005A34B0"/>
    <w:rsid w:val="005A3879"/>
    <w:rsid w:val="005A6DD7"/>
    <w:rsid w:val="005B04A5"/>
    <w:rsid w:val="005B0D20"/>
    <w:rsid w:val="005B1602"/>
    <w:rsid w:val="005B2392"/>
    <w:rsid w:val="005B3E8B"/>
    <w:rsid w:val="005B485A"/>
    <w:rsid w:val="005B4D62"/>
    <w:rsid w:val="005B5836"/>
    <w:rsid w:val="005B76C2"/>
    <w:rsid w:val="005C05DD"/>
    <w:rsid w:val="005C2281"/>
    <w:rsid w:val="005C7FDE"/>
    <w:rsid w:val="005D03A5"/>
    <w:rsid w:val="005D3768"/>
    <w:rsid w:val="005D59FF"/>
    <w:rsid w:val="005D5D64"/>
    <w:rsid w:val="005D5DBC"/>
    <w:rsid w:val="005E1867"/>
    <w:rsid w:val="005E5504"/>
    <w:rsid w:val="005E705C"/>
    <w:rsid w:val="005E7C10"/>
    <w:rsid w:val="005F000A"/>
    <w:rsid w:val="005F0EFB"/>
    <w:rsid w:val="005F1616"/>
    <w:rsid w:val="005F32EB"/>
    <w:rsid w:val="005F3D2D"/>
    <w:rsid w:val="005F5212"/>
    <w:rsid w:val="005F7555"/>
    <w:rsid w:val="00600711"/>
    <w:rsid w:val="0060388A"/>
    <w:rsid w:val="00605AD0"/>
    <w:rsid w:val="00611894"/>
    <w:rsid w:val="0061257A"/>
    <w:rsid w:val="006151F9"/>
    <w:rsid w:val="00615BFF"/>
    <w:rsid w:val="00615EAF"/>
    <w:rsid w:val="00616691"/>
    <w:rsid w:val="006223AD"/>
    <w:rsid w:val="0062356A"/>
    <w:rsid w:val="006278C7"/>
    <w:rsid w:val="00627C42"/>
    <w:rsid w:val="006311E9"/>
    <w:rsid w:val="006315EF"/>
    <w:rsid w:val="00631784"/>
    <w:rsid w:val="00633B93"/>
    <w:rsid w:val="0063590B"/>
    <w:rsid w:val="00636BE7"/>
    <w:rsid w:val="0063744D"/>
    <w:rsid w:val="00641067"/>
    <w:rsid w:val="00643CA1"/>
    <w:rsid w:val="00646A7A"/>
    <w:rsid w:val="00647BC1"/>
    <w:rsid w:val="00647E70"/>
    <w:rsid w:val="00652ECB"/>
    <w:rsid w:val="0065300B"/>
    <w:rsid w:val="00653034"/>
    <w:rsid w:val="00653D92"/>
    <w:rsid w:val="006550C3"/>
    <w:rsid w:val="006623B0"/>
    <w:rsid w:val="00664585"/>
    <w:rsid w:val="00673958"/>
    <w:rsid w:val="00674167"/>
    <w:rsid w:val="00676574"/>
    <w:rsid w:val="006771FE"/>
    <w:rsid w:val="00683CEC"/>
    <w:rsid w:val="00684862"/>
    <w:rsid w:val="00685443"/>
    <w:rsid w:val="00693B12"/>
    <w:rsid w:val="00694B3E"/>
    <w:rsid w:val="00697C2A"/>
    <w:rsid w:val="006A139B"/>
    <w:rsid w:val="006A318E"/>
    <w:rsid w:val="006A3359"/>
    <w:rsid w:val="006A6E8E"/>
    <w:rsid w:val="006B3440"/>
    <w:rsid w:val="006C0BCE"/>
    <w:rsid w:val="006C3827"/>
    <w:rsid w:val="006C664D"/>
    <w:rsid w:val="006D4777"/>
    <w:rsid w:val="006D4F3D"/>
    <w:rsid w:val="006D5E9F"/>
    <w:rsid w:val="006D68C1"/>
    <w:rsid w:val="006D78DC"/>
    <w:rsid w:val="006E24BD"/>
    <w:rsid w:val="006E4BD0"/>
    <w:rsid w:val="006E5AEF"/>
    <w:rsid w:val="006E6320"/>
    <w:rsid w:val="006E6700"/>
    <w:rsid w:val="006F10CD"/>
    <w:rsid w:val="006F1EBE"/>
    <w:rsid w:val="006F4473"/>
    <w:rsid w:val="006F45C5"/>
    <w:rsid w:val="006F521C"/>
    <w:rsid w:val="0070341D"/>
    <w:rsid w:val="00704C6A"/>
    <w:rsid w:val="00705964"/>
    <w:rsid w:val="00711D49"/>
    <w:rsid w:val="00712207"/>
    <w:rsid w:val="007123CF"/>
    <w:rsid w:val="00714162"/>
    <w:rsid w:val="00714CC9"/>
    <w:rsid w:val="007167C9"/>
    <w:rsid w:val="00721A38"/>
    <w:rsid w:val="007241A1"/>
    <w:rsid w:val="007242DE"/>
    <w:rsid w:val="00730BCF"/>
    <w:rsid w:val="00734DF6"/>
    <w:rsid w:val="0073600A"/>
    <w:rsid w:val="00737264"/>
    <w:rsid w:val="00737763"/>
    <w:rsid w:val="00737D26"/>
    <w:rsid w:val="00741D23"/>
    <w:rsid w:val="00744F62"/>
    <w:rsid w:val="007464BA"/>
    <w:rsid w:val="0075089A"/>
    <w:rsid w:val="007512E8"/>
    <w:rsid w:val="00751A4A"/>
    <w:rsid w:val="00752EB2"/>
    <w:rsid w:val="00756222"/>
    <w:rsid w:val="00757A75"/>
    <w:rsid w:val="007627CD"/>
    <w:rsid w:val="00762CA9"/>
    <w:rsid w:val="00765B9D"/>
    <w:rsid w:val="007661E4"/>
    <w:rsid w:val="00773306"/>
    <w:rsid w:val="00773FE6"/>
    <w:rsid w:val="00774D0C"/>
    <w:rsid w:val="00781FDD"/>
    <w:rsid w:val="0078261A"/>
    <w:rsid w:val="0078489C"/>
    <w:rsid w:val="00785750"/>
    <w:rsid w:val="00792206"/>
    <w:rsid w:val="007928F3"/>
    <w:rsid w:val="00794E8F"/>
    <w:rsid w:val="00794EDF"/>
    <w:rsid w:val="0079553C"/>
    <w:rsid w:val="00796A9F"/>
    <w:rsid w:val="00797814"/>
    <w:rsid w:val="007978E6"/>
    <w:rsid w:val="007A1B8A"/>
    <w:rsid w:val="007A35F3"/>
    <w:rsid w:val="007A73FC"/>
    <w:rsid w:val="007B133D"/>
    <w:rsid w:val="007B1B46"/>
    <w:rsid w:val="007B2FC0"/>
    <w:rsid w:val="007B30BF"/>
    <w:rsid w:val="007B626D"/>
    <w:rsid w:val="007B69F3"/>
    <w:rsid w:val="007C6DB7"/>
    <w:rsid w:val="007C7C99"/>
    <w:rsid w:val="007D083D"/>
    <w:rsid w:val="007D221A"/>
    <w:rsid w:val="007D2578"/>
    <w:rsid w:val="007D4600"/>
    <w:rsid w:val="007E5022"/>
    <w:rsid w:val="007E570B"/>
    <w:rsid w:val="007F1FA8"/>
    <w:rsid w:val="007F27D2"/>
    <w:rsid w:val="007F4B88"/>
    <w:rsid w:val="007F5241"/>
    <w:rsid w:val="007F57D4"/>
    <w:rsid w:val="008003CD"/>
    <w:rsid w:val="00800A2A"/>
    <w:rsid w:val="0080136A"/>
    <w:rsid w:val="0080274A"/>
    <w:rsid w:val="00803CB8"/>
    <w:rsid w:val="008044D3"/>
    <w:rsid w:val="00805A97"/>
    <w:rsid w:val="00806B8E"/>
    <w:rsid w:val="00810238"/>
    <w:rsid w:val="00810B9E"/>
    <w:rsid w:val="00810FD4"/>
    <w:rsid w:val="0081132D"/>
    <w:rsid w:val="008124D2"/>
    <w:rsid w:val="00812642"/>
    <w:rsid w:val="008130E2"/>
    <w:rsid w:val="008142F3"/>
    <w:rsid w:val="008159F1"/>
    <w:rsid w:val="008169A0"/>
    <w:rsid w:val="00817800"/>
    <w:rsid w:val="00820652"/>
    <w:rsid w:val="00822F1F"/>
    <w:rsid w:val="008244C6"/>
    <w:rsid w:val="00830E35"/>
    <w:rsid w:val="00831471"/>
    <w:rsid w:val="008315CF"/>
    <w:rsid w:val="0083214E"/>
    <w:rsid w:val="00833AEA"/>
    <w:rsid w:val="00834555"/>
    <w:rsid w:val="0083500A"/>
    <w:rsid w:val="0083544D"/>
    <w:rsid w:val="00836E5A"/>
    <w:rsid w:val="00837334"/>
    <w:rsid w:val="00837787"/>
    <w:rsid w:val="008460AA"/>
    <w:rsid w:val="008468CF"/>
    <w:rsid w:val="00847208"/>
    <w:rsid w:val="0085033A"/>
    <w:rsid w:val="00851D46"/>
    <w:rsid w:val="008525DB"/>
    <w:rsid w:val="00854928"/>
    <w:rsid w:val="00854A5E"/>
    <w:rsid w:val="00855440"/>
    <w:rsid w:val="008574AE"/>
    <w:rsid w:val="0086108E"/>
    <w:rsid w:val="00864BCE"/>
    <w:rsid w:val="00864D11"/>
    <w:rsid w:val="00870120"/>
    <w:rsid w:val="00872960"/>
    <w:rsid w:val="00877516"/>
    <w:rsid w:val="00880536"/>
    <w:rsid w:val="008815E3"/>
    <w:rsid w:val="00881B88"/>
    <w:rsid w:val="00881D29"/>
    <w:rsid w:val="008840EB"/>
    <w:rsid w:val="008874CA"/>
    <w:rsid w:val="0089030E"/>
    <w:rsid w:val="00891481"/>
    <w:rsid w:val="008918B5"/>
    <w:rsid w:val="00891D71"/>
    <w:rsid w:val="00895806"/>
    <w:rsid w:val="00895C77"/>
    <w:rsid w:val="00895E9C"/>
    <w:rsid w:val="008A193C"/>
    <w:rsid w:val="008A2079"/>
    <w:rsid w:val="008A3E7F"/>
    <w:rsid w:val="008B069B"/>
    <w:rsid w:val="008B2A65"/>
    <w:rsid w:val="008B5A23"/>
    <w:rsid w:val="008B5DFE"/>
    <w:rsid w:val="008B69A3"/>
    <w:rsid w:val="008C05BF"/>
    <w:rsid w:val="008C08DA"/>
    <w:rsid w:val="008C1F35"/>
    <w:rsid w:val="008C2F32"/>
    <w:rsid w:val="008C2FF7"/>
    <w:rsid w:val="008C734D"/>
    <w:rsid w:val="008D64B2"/>
    <w:rsid w:val="008D69B6"/>
    <w:rsid w:val="008D6C50"/>
    <w:rsid w:val="008D73F2"/>
    <w:rsid w:val="008D7CE4"/>
    <w:rsid w:val="008E09A5"/>
    <w:rsid w:val="008E268D"/>
    <w:rsid w:val="008E63DF"/>
    <w:rsid w:val="008E64D9"/>
    <w:rsid w:val="008E66CB"/>
    <w:rsid w:val="008E681F"/>
    <w:rsid w:val="008F09C1"/>
    <w:rsid w:val="008F6168"/>
    <w:rsid w:val="009057B5"/>
    <w:rsid w:val="009059B5"/>
    <w:rsid w:val="00905D93"/>
    <w:rsid w:val="009062E5"/>
    <w:rsid w:val="00906D4F"/>
    <w:rsid w:val="00907168"/>
    <w:rsid w:val="00912C50"/>
    <w:rsid w:val="009141BB"/>
    <w:rsid w:val="0091525B"/>
    <w:rsid w:val="00916926"/>
    <w:rsid w:val="00916B3D"/>
    <w:rsid w:val="00917E16"/>
    <w:rsid w:val="009226B0"/>
    <w:rsid w:val="009231CA"/>
    <w:rsid w:val="009322F0"/>
    <w:rsid w:val="0093297D"/>
    <w:rsid w:val="00933BF2"/>
    <w:rsid w:val="0093420F"/>
    <w:rsid w:val="00936375"/>
    <w:rsid w:val="00937A56"/>
    <w:rsid w:val="00940518"/>
    <w:rsid w:val="009440FC"/>
    <w:rsid w:val="009441E5"/>
    <w:rsid w:val="00944EA3"/>
    <w:rsid w:val="00945D5E"/>
    <w:rsid w:val="00946508"/>
    <w:rsid w:val="00955123"/>
    <w:rsid w:val="00960725"/>
    <w:rsid w:val="00960E49"/>
    <w:rsid w:val="0096556F"/>
    <w:rsid w:val="00966094"/>
    <w:rsid w:val="0096612F"/>
    <w:rsid w:val="00966984"/>
    <w:rsid w:val="00970D94"/>
    <w:rsid w:val="00971D8F"/>
    <w:rsid w:val="00972F85"/>
    <w:rsid w:val="009732F8"/>
    <w:rsid w:val="0097356A"/>
    <w:rsid w:val="009745B4"/>
    <w:rsid w:val="009751A2"/>
    <w:rsid w:val="009751F1"/>
    <w:rsid w:val="009752EC"/>
    <w:rsid w:val="009760D4"/>
    <w:rsid w:val="00985CB9"/>
    <w:rsid w:val="00985F49"/>
    <w:rsid w:val="00986F3A"/>
    <w:rsid w:val="00987011"/>
    <w:rsid w:val="00987A86"/>
    <w:rsid w:val="00990884"/>
    <w:rsid w:val="009931BB"/>
    <w:rsid w:val="009943CA"/>
    <w:rsid w:val="0099481D"/>
    <w:rsid w:val="00996005"/>
    <w:rsid w:val="00996754"/>
    <w:rsid w:val="00996CE5"/>
    <w:rsid w:val="00996CE8"/>
    <w:rsid w:val="00997436"/>
    <w:rsid w:val="009A1D61"/>
    <w:rsid w:val="009A7835"/>
    <w:rsid w:val="009B535C"/>
    <w:rsid w:val="009B5436"/>
    <w:rsid w:val="009B74E0"/>
    <w:rsid w:val="009C1B50"/>
    <w:rsid w:val="009C2822"/>
    <w:rsid w:val="009C2ECE"/>
    <w:rsid w:val="009C4502"/>
    <w:rsid w:val="009C65EE"/>
    <w:rsid w:val="009D0732"/>
    <w:rsid w:val="009D1D12"/>
    <w:rsid w:val="009D2D99"/>
    <w:rsid w:val="009D2F21"/>
    <w:rsid w:val="009D4C70"/>
    <w:rsid w:val="009D5E5D"/>
    <w:rsid w:val="009D5F11"/>
    <w:rsid w:val="009D6AC1"/>
    <w:rsid w:val="009D7165"/>
    <w:rsid w:val="009E0C6F"/>
    <w:rsid w:val="009E3D5E"/>
    <w:rsid w:val="009E40C7"/>
    <w:rsid w:val="009E43A9"/>
    <w:rsid w:val="009E510E"/>
    <w:rsid w:val="009E58B1"/>
    <w:rsid w:val="009E7C5C"/>
    <w:rsid w:val="009F0581"/>
    <w:rsid w:val="009F1D49"/>
    <w:rsid w:val="009F75B8"/>
    <w:rsid w:val="00A006A7"/>
    <w:rsid w:val="00A02094"/>
    <w:rsid w:val="00A03AF2"/>
    <w:rsid w:val="00A0432C"/>
    <w:rsid w:val="00A103A2"/>
    <w:rsid w:val="00A109DC"/>
    <w:rsid w:val="00A1296F"/>
    <w:rsid w:val="00A12D53"/>
    <w:rsid w:val="00A13491"/>
    <w:rsid w:val="00A1546E"/>
    <w:rsid w:val="00A15C4A"/>
    <w:rsid w:val="00A168B3"/>
    <w:rsid w:val="00A20DD4"/>
    <w:rsid w:val="00A21186"/>
    <w:rsid w:val="00A236B9"/>
    <w:rsid w:val="00A24734"/>
    <w:rsid w:val="00A274B2"/>
    <w:rsid w:val="00A304C0"/>
    <w:rsid w:val="00A309D3"/>
    <w:rsid w:val="00A322A8"/>
    <w:rsid w:val="00A33B68"/>
    <w:rsid w:val="00A3582E"/>
    <w:rsid w:val="00A365CD"/>
    <w:rsid w:val="00A40E14"/>
    <w:rsid w:val="00A41688"/>
    <w:rsid w:val="00A41D80"/>
    <w:rsid w:val="00A425D1"/>
    <w:rsid w:val="00A43DBE"/>
    <w:rsid w:val="00A462D6"/>
    <w:rsid w:val="00A46EFE"/>
    <w:rsid w:val="00A4776A"/>
    <w:rsid w:val="00A50F1E"/>
    <w:rsid w:val="00A51EF1"/>
    <w:rsid w:val="00A534A2"/>
    <w:rsid w:val="00A53865"/>
    <w:rsid w:val="00A538BF"/>
    <w:rsid w:val="00A54FA9"/>
    <w:rsid w:val="00A5709F"/>
    <w:rsid w:val="00A57472"/>
    <w:rsid w:val="00A62B2F"/>
    <w:rsid w:val="00A64CF0"/>
    <w:rsid w:val="00A654FD"/>
    <w:rsid w:val="00A67947"/>
    <w:rsid w:val="00A72602"/>
    <w:rsid w:val="00A74B11"/>
    <w:rsid w:val="00A75B75"/>
    <w:rsid w:val="00A765FC"/>
    <w:rsid w:val="00A80374"/>
    <w:rsid w:val="00A8045E"/>
    <w:rsid w:val="00A8642B"/>
    <w:rsid w:val="00A87C9C"/>
    <w:rsid w:val="00A90E55"/>
    <w:rsid w:val="00A91C81"/>
    <w:rsid w:val="00A9386D"/>
    <w:rsid w:val="00A95E37"/>
    <w:rsid w:val="00A96019"/>
    <w:rsid w:val="00A971D9"/>
    <w:rsid w:val="00AA1706"/>
    <w:rsid w:val="00AA3E0C"/>
    <w:rsid w:val="00AA4DA1"/>
    <w:rsid w:val="00AA51B6"/>
    <w:rsid w:val="00AB3305"/>
    <w:rsid w:val="00AB4C1A"/>
    <w:rsid w:val="00AB5BF3"/>
    <w:rsid w:val="00AB5C5C"/>
    <w:rsid w:val="00AB6DD0"/>
    <w:rsid w:val="00AB6F39"/>
    <w:rsid w:val="00AC06B4"/>
    <w:rsid w:val="00AC17BA"/>
    <w:rsid w:val="00AC192C"/>
    <w:rsid w:val="00AC22CD"/>
    <w:rsid w:val="00AC6DD1"/>
    <w:rsid w:val="00AD0CED"/>
    <w:rsid w:val="00AD257B"/>
    <w:rsid w:val="00AD420E"/>
    <w:rsid w:val="00AD5080"/>
    <w:rsid w:val="00AD5D95"/>
    <w:rsid w:val="00AD7880"/>
    <w:rsid w:val="00AD7DF7"/>
    <w:rsid w:val="00AE027E"/>
    <w:rsid w:val="00AE055C"/>
    <w:rsid w:val="00AE147B"/>
    <w:rsid w:val="00AE3054"/>
    <w:rsid w:val="00AE5C81"/>
    <w:rsid w:val="00AE7069"/>
    <w:rsid w:val="00AE7BC8"/>
    <w:rsid w:val="00AF04C1"/>
    <w:rsid w:val="00AF0DE2"/>
    <w:rsid w:val="00AF1DEC"/>
    <w:rsid w:val="00AF3FF2"/>
    <w:rsid w:val="00AF45D0"/>
    <w:rsid w:val="00AF6D13"/>
    <w:rsid w:val="00B00950"/>
    <w:rsid w:val="00B03988"/>
    <w:rsid w:val="00B05C52"/>
    <w:rsid w:val="00B0612E"/>
    <w:rsid w:val="00B117BD"/>
    <w:rsid w:val="00B1204E"/>
    <w:rsid w:val="00B1428D"/>
    <w:rsid w:val="00B156D4"/>
    <w:rsid w:val="00B205AA"/>
    <w:rsid w:val="00B209CE"/>
    <w:rsid w:val="00B2393A"/>
    <w:rsid w:val="00B240AD"/>
    <w:rsid w:val="00B256AC"/>
    <w:rsid w:val="00B30BEE"/>
    <w:rsid w:val="00B338BC"/>
    <w:rsid w:val="00B33F9E"/>
    <w:rsid w:val="00B34434"/>
    <w:rsid w:val="00B361C7"/>
    <w:rsid w:val="00B4455B"/>
    <w:rsid w:val="00B45D62"/>
    <w:rsid w:val="00B45ED9"/>
    <w:rsid w:val="00B47BE0"/>
    <w:rsid w:val="00B52A53"/>
    <w:rsid w:val="00B53C40"/>
    <w:rsid w:val="00B54289"/>
    <w:rsid w:val="00B561DD"/>
    <w:rsid w:val="00B61D08"/>
    <w:rsid w:val="00B61D32"/>
    <w:rsid w:val="00B61FF9"/>
    <w:rsid w:val="00B66036"/>
    <w:rsid w:val="00B6652C"/>
    <w:rsid w:val="00B671F9"/>
    <w:rsid w:val="00B67B6F"/>
    <w:rsid w:val="00B718EB"/>
    <w:rsid w:val="00B71D63"/>
    <w:rsid w:val="00B72161"/>
    <w:rsid w:val="00B72207"/>
    <w:rsid w:val="00B72B55"/>
    <w:rsid w:val="00B72BBE"/>
    <w:rsid w:val="00B72C4D"/>
    <w:rsid w:val="00B806B2"/>
    <w:rsid w:val="00B8591B"/>
    <w:rsid w:val="00B85EFE"/>
    <w:rsid w:val="00B866B7"/>
    <w:rsid w:val="00B914BC"/>
    <w:rsid w:val="00B94F51"/>
    <w:rsid w:val="00B95E86"/>
    <w:rsid w:val="00BA275F"/>
    <w:rsid w:val="00BA39DF"/>
    <w:rsid w:val="00BA4185"/>
    <w:rsid w:val="00BA4263"/>
    <w:rsid w:val="00BA5C85"/>
    <w:rsid w:val="00BA6456"/>
    <w:rsid w:val="00BA7722"/>
    <w:rsid w:val="00BB277D"/>
    <w:rsid w:val="00BB449E"/>
    <w:rsid w:val="00BB73CB"/>
    <w:rsid w:val="00BB75A2"/>
    <w:rsid w:val="00BC28AC"/>
    <w:rsid w:val="00BD160E"/>
    <w:rsid w:val="00BD1F44"/>
    <w:rsid w:val="00BD2262"/>
    <w:rsid w:val="00BD4A7B"/>
    <w:rsid w:val="00BD4AE6"/>
    <w:rsid w:val="00BD5385"/>
    <w:rsid w:val="00BD6171"/>
    <w:rsid w:val="00BE04AA"/>
    <w:rsid w:val="00BE12DE"/>
    <w:rsid w:val="00BE248C"/>
    <w:rsid w:val="00BE30C4"/>
    <w:rsid w:val="00BF2B23"/>
    <w:rsid w:val="00C04A5D"/>
    <w:rsid w:val="00C05847"/>
    <w:rsid w:val="00C073DC"/>
    <w:rsid w:val="00C105C0"/>
    <w:rsid w:val="00C13E6A"/>
    <w:rsid w:val="00C17D29"/>
    <w:rsid w:val="00C17F89"/>
    <w:rsid w:val="00C2005B"/>
    <w:rsid w:val="00C22BDA"/>
    <w:rsid w:val="00C26A8F"/>
    <w:rsid w:val="00C27125"/>
    <w:rsid w:val="00C27E15"/>
    <w:rsid w:val="00C31DCA"/>
    <w:rsid w:val="00C36852"/>
    <w:rsid w:val="00C36D47"/>
    <w:rsid w:val="00C402B2"/>
    <w:rsid w:val="00C40D6D"/>
    <w:rsid w:val="00C42DA3"/>
    <w:rsid w:val="00C46731"/>
    <w:rsid w:val="00C4778A"/>
    <w:rsid w:val="00C47957"/>
    <w:rsid w:val="00C50D83"/>
    <w:rsid w:val="00C52065"/>
    <w:rsid w:val="00C54358"/>
    <w:rsid w:val="00C5580E"/>
    <w:rsid w:val="00C55DCE"/>
    <w:rsid w:val="00C61B77"/>
    <w:rsid w:val="00C626B8"/>
    <w:rsid w:val="00C62A1F"/>
    <w:rsid w:val="00C63136"/>
    <w:rsid w:val="00C633DB"/>
    <w:rsid w:val="00C653F9"/>
    <w:rsid w:val="00C6583A"/>
    <w:rsid w:val="00C65B42"/>
    <w:rsid w:val="00C71009"/>
    <w:rsid w:val="00C7409E"/>
    <w:rsid w:val="00C753FF"/>
    <w:rsid w:val="00C75875"/>
    <w:rsid w:val="00C80743"/>
    <w:rsid w:val="00C82061"/>
    <w:rsid w:val="00C82658"/>
    <w:rsid w:val="00C85DBC"/>
    <w:rsid w:val="00C86AB4"/>
    <w:rsid w:val="00C96FC3"/>
    <w:rsid w:val="00C97758"/>
    <w:rsid w:val="00CA0106"/>
    <w:rsid w:val="00CA1FB9"/>
    <w:rsid w:val="00CA2997"/>
    <w:rsid w:val="00CA3928"/>
    <w:rsid w:val="00CA493E"/>
    <w:rsid w:val="00CA648C"/>
    <w:rsid w:val="00CA6589"/>
    <w:rsid w:val="00CA6600"/>
    <w:rsid w:val="00CA6ABF"/>
    <w:rsid w:val="00CA7462"/>
    <w:rsid w:val="00CB0CEA"/>
    <w:rsid w:val="00CB150A"/>
    <w:rsid w:val="00CB5D75"/>
    <w:rsid w:val="00CB5D93"/>
    <w:rsid w:val="00CB7011"/>
    <w:rsid w:val="00CC0EE3"/>
    <w:rsid w:val="00CC2087"/>
    <w:rsid w:val="00CC257F"/>
    <w:rsid w:val="00CC26DA"/>
    <w:rsid w:val="00CC5974"/>
    <w:rsid w:val="00CC7CBE"/>
    <w:rsid w:val="00CD08E7"/>
    <w:rsid w:val="00CD2DEC"/>
    <w:rsid w:val="00CD2E39"/>
    <w:rsid w:val="00CD4A4C"/>
    <w:rsid w:val="00CE03B3"/>
    <w:rsid w:val="00CE05C4"/>
    <w:rsid w:val="00CE3877"/>
    <w:rsid w:val="00CE3B53"/>
    <w:rsid w:val="00CE45F3"/>
    <w:rsid w:val="00CF0F27"/>
    <w:rsid w:val="00CF4EE9"/>
    <w:rsid w:val="00CF5535"/>
    <w:rsid w:val="00CF6522"/>
    <w:rsid w:val="00CF69A7"/>
    <w:rsid w:val="00CF6F25"/>
    <w:rsid w:val="00D00813"/>
    <w:rsid w:val="00D00DA5"/>
    <w:rsid w:val="00D04C05"/>
    <w:rsid w:val="00D04F02"/>
    <w:rsid w:val="00D05F49"/>
    <w:rsid w:val="00D069E3"/>
    <w:rsid w:val="00D1133D"/>
    <w:rsid w:val="00D13908"/>
    <w:rsid w:val="00D13ABE"/>
    <w:rsid w:val="00D15A08"/>
    <w:rsid w:val="00D163F4"/>
    <w:rsid w:val="00D22DAB"/>
    <w:rsid w:val="00D279C7"/>
    <w:rsid w:val="00D309E4"/>
    <w:rsid w:val="00D311CB"/>
    <w:rsid w:val="00D33ABF"/>
    <w:rsid w:val="00D3444E"/>
    <w:rsid w:val="00D36800"/>
    <w:rsid w:val="00D37AB6"/>
    <w:rsid w:val="00D4065C"/>
    <w:rsid w:val="00D40A04"/>
    <w:rsid w:val="00D413D0"/>
    <w:rsid w:val="00D4165A"/>
    <w:rsid w:val="00D429C1"/>
    <w:rsid w:val="00D44DF4"/>
    <w:rsid w:val="00D46859"/>
    <w:rsid w:val="00D47493"/>
    <w:rsid w:val="00D475DC"/>
    <w:rsid w:val="00D52E84"/>
    <w:rsid w:val="00D54B8F"/>
    <w:rsid w:val="00D54C89"/>
    <w:rsid w:val="00D5508A"/>
    <w:rsid w:val="00D5519F"/>
    <w:rsid w:val="00D60205"/>
    <w:rsid w:val="00D60406"/>
    <w:rsid w:val="00D6054A"/>
    <w:rsid w:val="00D6281C"/>
    <w:rsid w:val="00D63E68"/>
    <w:rsid w:val="00D65A82"/>
    <w:rsid w:val="00D70259"/>
    <w:rsid w:val="00D70B4A"/>
    <w:rsid w:val="00D722DA"/>
    <w:rsid w:val="00D74439"/>
    <w:rsid w:val="00D74D38"/>
    <w:rsid w:val="00D74F99"/>
    <w:rsid w:val="00D75259"/>
    <w:rsid w:val="00D75CF9"/>
    <w:rsid w:val="00D76F02"/>
    <w:rsid w:val="00D80053"/>
    <w:rsid w:val="00D80163"/>
    <w:rsid w:val="00D807D8"/>
    <w:rsid w:val="00D81C76"/>
    <w:rsid w:val="00D82DD4"/>
    <w:rsid w:val="00D8367E"/>
    <w:rsid w:val="00D840F0"/>
    <w:rsid w:val="00D859A1"/>
    <w:rsid w:val="00D865AB"/>
    <w:rsid w:val="00D867F6"/>
    <w:rsid w:val="00D91ED3"/>
    <w:rsid w:val="00D922E4"/>
    <w:rsid w:val="00D9286B"/>
    <w:rsid w:val="00D92EA1"/>
    <w:rsid w:val="00D93179"/>
    <w:rsid w:val="00D94325"/>
    <w:rsid w:val="00D945D0"/>
    <w:rsid w:val="00D94913"/>
    <w:rsid w:val="00D954C5"/>
    <w:rsid w:val="00DA007A"/>
    <w:rsid w:val="00DA23A0"/>
    <w:rsid w:val="00DA5AC1"/>
    <w:rsid w:val="00DB1242"/>
    <w:rsid w:val="00DB31FC"/>
    <w:rsid w:val="00DB74C4"/>
    <w:rsid w:val="00DC2289"/>
    <w:rsid w:val="00DC2BF0"/>
    <w:rsid w:val="00DC2FA9"/>
    <w:rsid w:val="00DC3807"/>
    <w:rsid w:val="00DC4D8E"/>
    <w:rsid w:val="00DD1FFA"/>
    <w:rsid w:val="00DD3164"/>
    <w:rsid w:val="00DD363E"/>
    <w:rsid w:val="00DD4720"/>
    <w:rsid w:val="00DD6A34"/>
    <w:rsid w:val="00DD7575"/>
    <w:rsid w:val="00DE1E2E"/>
    <w:rsid w:val="00DE2212"/>
    <w:rsid w:val="00DE3838"/>
    <w:rsid w:val="00DE42D1"/>
    <w:rsid w:val="00DE472A"/>
    <w:rsid w:val="00DE4773"/>
    <w:rsid w:val="00DE4A1F"/>
    <w:rsid w:val="00DE5C7C"/>
    <w:rsid w:val="00DE7255"/>
    <w:rsid w:val="00DF0DA2"/>
    <w:rsid w:val="00DF1070"/>
    <w:rsid w:val="00DF1A32"/>
    <w:rsid w:val="00DF283F"/>
    <w:rsid w:val="00DF487F"/>
    <w:rsid w:val="00E02161"/>
    <w:rsid w:val="00E065E5"/>
    <w:rsid w:val="00E10A1F"/>
    <w:rsid w:val="00E13960"/>
    <w:rsid w:val="00E14697"/>
    <w:rsid w:val="00E204DF"/>
    <w:rsid w:val="00E20CF0"/>
    <w:rsid w:val="00E21970"/>
    <w:rsid w:val="00E2467D"/>
    <w:rsid w:val="00E26330"/>
    <w:rsid w:val="00E30C52"/>
    <w:rsid w:val="00E31F29"/>
    <w:rsid w:val="00E32651"/>
    <w:rsid w:val="00E34A25"/>
    <w:rsid w:val="00E34A9B"/>
    <w:rsid w:val="00E34B47"/>
    <w:rsid w:val="00E361C4"/>
    <w:rsid w:val="00E403D8"/>
    <w:rsid w:val="00E42022"/>
    <w:rsid w:val="00E42504"/>
    <w:rsid w:val="00E4335E"/>
    <w:rsid w:val="00E4495E"/>
    <w:rsid w:val="00E47780"/>
    <w:rsid w:val="00E50458"/>
    <w:rsid w:val="00E5055D"/>
    <w:rsid w:val="00E54180"/>
    <w:rsid w:val="00E5421C"/>
    <w:rsid w:val="00E544C8"/>
    <w:rsid w:val="00E55C35"/>
    <w:rsid w:val="00E5602A"/>
    <w:rsid w:val="00E56124"/>
    <w:rsid w:val="00E56602"/>
    <w:rsid w:val="00E578B7"/>
    <w:rsid w:val="00E62E90"/>
    <w:rsid w:val="00E65237"/>
    <w:rsid w:val="00E6742F"/>
    <w:rsid w:val="00E6786C"/>
    <w:rsid w:val="00E74339"/>
    <w:rsid w:val="00E74E77"/>
    <w:rsid w:val="00E75F31"/>
    <w:rsid w:val="00E76722"/>
    <w:rsid w:val="00E76D61"/>
    <w:rsid w:val="00E77E64"/>
    <w:rsid w:val="00E829FC"/>
    <w:rsid w:val="00E83597"/>
    <w:rsid w:val="00E84813"/>
    <w:rsid w:val="00E850F9"/>
    <w:rsid w:val="00E8523B"/>
    <w:rsid w:val="00E9001D"/>
    <w:rsid w:val="00E922D2"/>
    <w:rsid w:val="00E95878"/>
    <w:rsid w:val="00E97D6D"/>
    <w:rsid w:val="00EA38E0"/>
    <w:rsid w:val="00EA3E88"/>
    <w:rsid w:val="00EA6123"/>
    <w:rsid w:val="00EA6982"/>
    <w:rsid w:val="00EA6D3C"/>
    <w:rsid w:val="00EA7259"/>
    <w:rsid w:val="00EA759E"/>
    <w:rsid w:val="00EB3614"/>
    <w:rsid w:val="00EC2901"/>
    <w:rsid w:val="00EC524C"/>
    <w:rsid w:val="00EC76FD"/>
    <w:rsid w:val="00EC7975"/>
    <w:rsid w:val="00EC7B5A"/>
    <w:rsid w:val="00ED0B28"/>
    <w:rsid w:val="00ED1086"/>
    <w:rsid w:val="00ED1C28"/>
    <w:rsid w:val="00ED2F66"/>
    <w:rsid w:val="00ED70EE"/>
    <w:rsid w:val="00EE0029"/>
    <w:rsid w:val="00EE02FB"/>
    <w:rsid w:val="00EE0C60"/>
    <w:rsid w:val="00EE1539"/>
    <w:rsid w:val="00EE325C"/>
    <w:rsid w:val="00EE7A8C"/>
    <w:rsid w:val="00EE7C52"/>
    <w:rsid w:val="00EF0FBC"/>
    <w:rsid w:val="00EF289B"/>
    <w:rsid w:val="00EF4071"/>
    <w:rsid w:val="00EF5FD9"/>
    <w:rsid w:val="00EF66D6"/>
    <w:rsid w:val="00F0086F"/>
    <w:rsid w:val="00F02106"/>
    <w:rsid w:val="00F03096"/>
    <w:rsid w:val="00F03196"/>
    <w:rsid w:val="00F03496"/>
    <w:rsid w:val="00F06C41"/>
    <w:rsid w:val="00F07786"/>
    <w:rsid w:val="00F120A6"/>
    <w:rsid w:val="00F126B9"/>
    <w:rsid w:val="00F12CEF"/>
    <w:rsid w:val="00F14F45"/>
    <w:rsid w:val="00F220E7"/>
    <w:rsid w:val="00F22713"/>
    <w:rsid w:val="00F23107"/>
    <w:rsid w:val="00F235E3"/>
    <w:rsid w:val="00F2431A"/>
    <w:rsid w:val="00F251A2"/>
    <w:rsid w:val="00F25703"/>
    <w:rsid w:val="00F26DD3"/>
    <w:rsid w:val="00F26DD7"/>
    <w:rsid w:val="00F3219A"/>
    <w:rsid w:val="00F323D3"/>
    <w:rsid w:val="00F33422"/>
    <w:rsid w:val="00F360C1"/>
    <w:rsid w:val="00F379B3"/>
    <w:rsid w:val="00F41017"/>
    <w:rsid w:val="00F41E86"/>
    <w:rsid w:val="00F43145"/>
    <w:rsid w:val="00F43AEA"/>
    <w:rsid w:val="00F4434C"/>
    <w:rsid w:val="00F44537"/>
    <w:rsid w:val="00F47648"/>
    <w:rsid w:val="00F47805"/>
    <w:rsid w:val="00F47D3B"/>
    <w:rsid w:val="00F51C76"/>
    <w:rsid w:val="00F5298D"/>
    <w:rsid w:val="00F52CB8"/>
    <w:rsid w:val="00F5483D"/>
    <w:rsid w:val="00F57B62"/>
    <w:rsid w:val="00F615C7"/>
    <w:rsid w:val="00F660DA"/>
    <w:rsid w:val="00F74340"/>
    <w:rsid w:val="00F7782F"/>
    <w:rsid w:val="00F80776"/>
    <w:rsid w:val="00F821E8"/>
    <w:rsid w:val="00F837A7"/>
    <w:rsid w:val="00F83983"/>
    <w:rsid w:val="00F85051"/>
    <w:rsid w:val="00F86733"/>
    <w:rsid w:val="00F87740"/>
    <w:rsid w:val="00F87877"/>
    <w:rsid w:val="00F9129E"/>
    <w:rsid w:val="00F917C2"/>
    <w:rsid w:val="00F92804"/>
    <w:rsid w:val="00F93142"/>
    <w:rsid w:val="00F93401"/>
    <w:rsid w:val="00F95C99"/>
    <w:rsid w:val="00F9684B"/>
    <w:rsid w:val="00F969B5"/>
    <w:rsid w:val="00FA1016"/>
    <w:rsid w:val="00FA3187"/>
    <w:rsid w:val="00FA4E69"/>
    <w:rsid w:val="00FA51A0"/>
    <w:rsid w:val="00FB020E"/>
    <w:rsid w:val="00FB14C1"/>
    <w:rsid w:val="00FB40BE"/>
    <w:rsid w:val="00FC0B9A"/>
    <w:rsid w:val="00FC15A4"/>
    <w:rsid w:val="00FC1D62"/>
    <w:rsid w:val="00FC5EDD"/>
    <w:rsid w:val="00FC64A3"/>
    <w:rsid w:val="00FD1FBC"/>
    <w:rsid w:val="00FD3ED2"/>
    <w:rsid w:val="00FE0359"/>
    <w:rsid w:val="00FE0CB3"/>
    <w:rsid w:val="00FE2CDE"/>
    <w:rsid w:val="00FE5F5B"/>
    <w:rsid w:val="00FE6B61"/>
    <w:rsid w:val="00FE743A"/>
    <w:rsid w:val="00FE7783"/>
    <w:rsid w:val="00FF29D2"/>
    <w:rsid w:val="00FF3408"/>
    <w:rsid w:val="00FF5CEB"/>
    <w:rsid w:val="00FF5E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B1D8B"/>
  <w15:docId w15:val="{51D36F23-5D98-4EE5-BAB6-391FE8D1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363E"/>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paragraph" w:styleId="1">
    <w:name w:val="heading 1"/>
    <w:basedOn w:val="a"/>
    <w:next w:val="a"/>
    <w:link w:val="10"/>
    <w:uiPriority w:val="9"/>
    <w:qFormat/>
    <w:rsid w:val="005F32E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04C05"/>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BA6456"/>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rsid w:val="00CB0CEA"/>
    <w:pPr>
      <w:spacing w:after="0" w:line="240" w:lineRule="auto"/>
    </w:pPr>
    <w:rPr>
      <w:rFonts w:ascii="Times New Roman" w:eastAsia="Calibri" w:hAnsi="Times New Roman" w:cs="Times New Roman"/>
      <w:sz w:val="20"/>
      <w:szCs w:val="20"/>
      <w:lang w:eastAsia="ru-RU"/>
    </w:rPr>
  </w:style>
  <w:style w:type="paragraph" w:styleId="a3">
    <w:name w:val="header"/>
    <w:basedOn w:val="a"/>
    <w:link w:val="a4"/>
    <w:uiPriority w:val="99"/>
    <w:unhideWhenUsed/>
    <w:rsid w:val="004A2283"/>
    <w:pPr>
      <w:tabs>
        <w:tab w:val="center" w:pos="4677"/>
        <w:tab w:val="right" w:pos="9355"/>
      </w:tabs>
    </w:pPr>
  </w:style>
  <w:style w:type="character" w:customStyle="1" w:styleId="a4">
    <w:name w:val="Верхний колонтитул Знак"/>
    <w:basedOn w:val="a0"/>
    <w:link w:val="a3"/>
    <w:uiPriority w:val="99"/>
    <w:rsid w:val="004A2283"/>
    <w:rPr>
      <w:rFonts w:ascii="Times New Roman" w:eastAsia="Calibri" w:hAnsi="Times New Roman" w:cs="Times New Roman"/>
      <w:sz w:val="20"/>
      <w:szCs w:val="20"/>
      <w:lang w:eastAsia="ru-RU"/>
    </w:rPr>
  </w:style>
  <w:style w:type="paragraph" w:styleId="a5">
    <w:name w:val="footer"/>
    <w:basedOn w:val="a"/>
    <w:link w:val="a6"/>
    <w:uiPriority w:val="99"/>
    <w:unhideWhenUsed/>
    <w:rsid w:val="004A2283"/>
    <w:pPr>
      <w:tabs>
        <w:tab w:val="center" w:pos="4677"/>
        <w:tab w:val="right" w:pos="9355"/>
      </w:tabs>
    </w:pPr>
  </w:style>
  <w:style w:type="character" w:customStyle="1" w:styleId="a6">
    <w:name w:val="Нижний колонтитул Знак"/>
    <w:basedOn w:val="a0"/>
    <w:link w:val="a5"/>
    <w:uiPriority w:val="99"/>
    <w:rsid w:val="004A2283"/>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5F32EB"/>
    <w:rPr>
      <w:rFonts w:asciiTheme="majorHAnsi" w:eastAsiaTheme="majorEastAsia" w:hAnsiTheme="majorHAnsi" w:cstheme="majorBidi"/>
      <w:color w:val="2F5496" w:themeColor="accent1" w:themeShade="BF"/>
      <w:sz w:val="32"/>
      <w:szCs w:val="32"/>
      <w:lang w:eastAsia="ru-RU"/>
    </w:rPr>
  </w:style>
  <w:style w:type="paragraph" w:styleId="a7">
    <w:name w:val="TOC Heading"/>
    <w:basedOn w:val="1"/>
    <w:next w:val="a"/>
    <w:uiPriority w:val="39"/>
    <w:unhideWhenUsed/>
    <w:qFormat/>
    <w:rsid w:val="005F32EB"/>
    <w:pPr>
      <w:widowControl/>
      <w:autoSpaceDE/>
      <w:autoSpaceDN/>
      <w:adjustRightInd/>
      <w:spacing w:line="259" w:lineRule="auto"/>
      <w:outlineLvl w:val="9"/>
    </w:pPr>
  </w:style>
  <w:style w:type="paragraph" w:styleId="2">
    <w:name w:val="toc 2"/>
    <w:basedOn w:val="a"/>
    <w:next w:val="a"/>
    <w:autoRedefine/>
    <w:uiPriority w:val="39"/>
    <w:unhideWhenUsed/>
    <w:rsid w:val="005F32EB"/>
    <w:pPr>
      <w:widowControl/>
      <w:autoSpaceDE/>
      <w:autoSpaceDN/>
      <w:adjustRightInd/>
      <w:spacing w:after="100" w:line="259" w:lineRule="auto"/>
      <w:ind w:left="220"/>
    </w:pPr>
    <w:rPr>
      <w:rFonts w:asciiTheme="minorHAnsi" w:eastAsiaTheme="minorEastAsia" w:hAnsiTheme="minorHAnsi"/>
      <w:sz w:val="22"/>
      <w:szCs w:val="22"/>
    </w:rPr>
  </w:style>
  <w:style w:type="paragraph" w:styleId="11">
    <w:name w:val="toc 1"/>
    <w:basedOn w:val="a"/>
    <w:next w:val="a"/>
    <w:autoRedefine/>
    <w:uiPriority w:val="39"/>
    <w:unhideWhenUsed/>
    <w:rsid w:val="005F32EB"/>
    <w:pPr>
      <w:widowControl/>
      <w:autoSpaceDE/>
      <w:autoSpaceDN/>
      <w:adjustRightInd/>
      <w:spacing w:after="100" w:line="259" w:lineRule="auto"/>
    </w:pPr>
    <w:rPr>
      <w:rFonts w:asciiTheme="minorHAnsi" w:eastAsiaTheme="minorEastAsia" w:hAnsiTheme="minorHAnsi"/>
      <w:sz w:val="22"/>
      <w:szCs w:val="22"/>
    </w:rPr>
  </w:style>
  <w:style w:type="paragraph" w:styleId="31">
    <w:name w:val="toc 3"/>
    <w:basedOn w:val="a"/>
    <w:next w:val="a"/>
    <w:autoRedefine/>
    <w:uiPriority w:val="39"/>
    <w:unhideWhenUsed/>
    <w:rsid w:val="005F32EB"/>
    <w:pPr>
      <w:widowControl/>
      <w:autoSpaceDE/>
      <w:autoSpaceDN/>
      <w:adjustRightInd/>
      <w:spacing w:after="100" w:line="259" w:lineRule="auto"/>
      <w:ind w:left="440"/>
    </w:pPr>
    <w:rPr>
      <w:rFonts w:asciiTheme="minorHAnsi" w:eastAsiaTheme="minorEastAsia" w:hAnsiTheme="minorHAnsi"/>
      <w:sz w:val="22"/>
      <w:szCs w:val="22"/>
    </w:rPr>
  </w:style>
  <w:style w:type="character" w:styleId="a8">
    <w:name w:val="Hyperlink"/>
    <w:basedOn w:val="a0"/>
    <w:uiPriority w:val="99"/>
    <w:unhideWhenUsed/>
    <w:rsid w:val="006F1EBE"/>
    <w:rPr>
      <w:color w:val="0563C1" w:themeColor="hyperlink"/>
      <w:u w:val="single"/>
    </w:rPr>
  </w:style>
  <w:style w:type="character" w:customStyle="1" w:styleId="12">
    <w:name w:val="Неразрешенное упоминание1"/>
    <w:basedOn w:val="a0"/>
    <w:uiPriority w:val="99"/>
    <w:semiHidden/>
    <w:unhideWhenUsed/>
    <w:rsid w:val="006F1EBE"/>
    <w:rPr>
      <w:color w:val="808080"/>
      <w:shd w:val="clear" w:color="auto" w:fill="E6E6E6"/>
    </w:rPr>
  </w:style>
  <w:style w:type="paragraph" w:styleId="a9">
    <w:name w:val="List Paragraph"/>
    <w:basedOn w:val="a"/>
    <w:link w:val="aa"/>
    <w:uiPriority w:val="34"/>
    <w:qFormat/>
    <w:rsid w:val="00044C6F"/>
    <w:pPr>
      <w:ind w:left="720"/>
      <w:contextualSpacing/>
    </w:pPr>
  </w:style>
  <w:style w:type="character" w:styleId="ab">
    <w:name w:val="FollowedHyperlink"/>
    <w:basedOn w:val="a0"/>
    <w:uiPriority w:val="99"/>
    <w:semiHidden/>
    <w:unhideWhenUsed/>
    <w:rsid w:val="00AF0DE2"/>
    <w:rPr>
      <w:color w:val="954F72" w:themeColor="followedHyperlink"/>
      <w:u w:val="single"/>
    </w:rPr>
  </w:style>
  <w:style w:type="paragraph" w:styleId="ac">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0"/>
    <w:rsid w:val="008C734D"/>
    <w:rPr>
      <w:rFonts w:eastAsia="Times New Roman"/>
    </w:rPr>
  </w:style>
  <w:style w:type="character" w:customStyle="1" w:styleId="ad">
    <w:name w:val="Текст сноски Знак"/>
    <w:basedOn w:val="a0"/>
    <w:uiPriority w:val="99"/>
    <w:semiHidden/>
    <w:rsid w:val="008C734D"/>
    <w:rPr>
      <w:rFonts w:ascii="Times New Roman" w:eastAsia="Calibri" w:hAnsi="Times New Roman" w:cs="Times New Roman"/>
      <w:sz w:val="20"/>
      <w:szCs w:val="20"/>
      <w:lang w:eastAsia="ru-RU"/>
    </w:rPr>
  </w:style>
  <w:style w:type="character" w:styleId="ae">
    <w:name w:val="footnote reference"/>
    <w:rsid w:val="008C734D"/>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c"/>
    <w:locked/>
    <w:rsid w:val="008C734D"/>
    <w:rPr>
      <w:rFonts w:ascii="Times New Roman" w:eastAsia="Times New Roman" w:hAnsi="Times New Roman" w:cs="Times New Roman"/>
      <w:sz w:val="20"/>
      <w:szCs w:val="20"/>
      <w:lang w:eastAsia="ru-RU"/>
    </w:rPr>
  </w:style>
  <w:style w:type="table" w:styleId="af">
    <w:name w:val="Table Grid"/>
    <w:basedOn w:val="a1"/>
    <w:uiPriority w:val="39"/>
    <w:rsid w:val="008C7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D04C05"/>
    <w:rPr>
      <w:rFonts w:asciiTheme="majorHAnsi" w:eastAsiaTheme="majorEastAsia" w:hAnsiTheme="majorHAnsi" w:cstheme="majorBidi"/>
      <w:color w:val="1F3763" w:themeColor="accent1" w:themeShade="7F"/>
      <w:sz w:val="24"/>
      <w:szCs w:val="24"/>
      <w:lang w:eastAsia="ru-RU"/>
    </w:rPr>
  </w:style>
  <w:style w:type="character" w:customStyle="1" w:styleId="21">
    <w:name w:val="Неразрешенное упоминание2"/>
    <w:basedOn w:val="a0"/>
    <w:uiPriority w:val="99"/>
    <w:semiHidden/>
    <w:unhideWhenUsed/>
    <w:rsid w:val="00CC257F"/>
    <w:rPr>
      <w:color w:val="808080"/>
      <w:shd w:val="clear" w:color="auto" w:fill="E6E6E6"/>
    </w:rPr>
  </w:style>
  <w:style w:type="character" w:styleId="af0">
    <w:name w:val="annotation reference"/>
    <w:basedOn w:val="a0"/>
    <w:uiPriority w:val="99"/>
    <w:semiHidden/>
    <w:unhideWhenUsed/>
    <w:rsid w:val="006D4F3D"/>
    <w:rPr>
      <w:sz w:val="16"/>
      <w:szCs w:val="16"/>
    </w:rPr>
  </w:style>
  <w:style w:type="paragraph" w:styleId="af1">
    <w:name w:val="annotation text"/>
    <w:basedOn w:val="a"/>
    <w:link w:val="af2"/>
    <w:uiPriority w:val="99"/>
    <w:semiHidden/>
    <w:unhideWhenUsed/>
    <w:rsid w:val="006D4F3D"/>
  </w:style>
  <w:style w:type="character" w:customStyle="1" w:styleId="af2">
    <w:name w:val="Текст примечания Знак"/>
    <w:basedOn w:val="a0"/>
    <w:link w:val="af1"/>
    <w:uiPriority w:val="99"/>
    <w:semiHidden/>
    <w:rsid w:val="006D4F3D"/>
    <w:rPr>
      <w:rFonts w:ascii="Times New Roman" w:eastAsia="Calibri" w:hAnsi="Times New Roman" w:cs="Times New Roman"/>
      <w:sz w:val="20"/>
      <w:szCs w:val="20"/>
      <w:lang w:eastAsia="ru-RU"/>
    </w:rPr>
  </w:style>
  <w:style w:type="paragraph" w:styleId="af3">
    <w:name w:val="annotation subject"/>
    <w:basedOn w:val="af1"/>
    <w:next w:val="af1"/>
    <w:link w:val="af4"/>
    <w:uiPriority w:val="99"/>
    <w:semiHidden/>
    <w:unhideWhenUsed/>
    <w:rsid w:val="006D4F3D"/>
    <w:rPr>
      <w:b/>
      <w:bCs/>
    </w:rPr>
  </w:style>
  <w:style w:type="character" w:customStyle="1" w:styleId="af4">
    <w:name w:val="Тема примечания Знак"/>
    <w:basedOn w:val="af2"/>
    <w:link w:val="af3"/>
    <w:uiPriority w:val="99"/>
    <w:semiHidden/>
    <w:rsid w:val="006D4F3D"/>
    <w:rPr>
      <w:rFonts w:ascii="Times New Roman" w:eastAsia="Calibri" w:hAnsi="Times New Roman" w:cs="Times New Roman"/>
      <w:b/>
      <w:bCs/>
      <w:sz w:val="20"/>
      <w:szCs w:val="20"/>
      <w:lang w:eastAsia="ru-RU"/>
    </w:rPr>
  </w:style>
  <w:style w:type="paragraph" w:styleId="af5">
    <w:name w:val="Balloon Text"/>
    <w:basedOn w:val="a"/>
    <w:link w:val="af6"/>
    <w:uiPriority w:val="99"/>
    <w:semiHidden/>
    <w:unhideWhenUsed/>
    <w:rsid w:val="006D4F3D"/>
    <w:rPr>
      <w:rFonts w:ascii="Segoe UI" w:hAnsi="Segoe UI" w:cs="Segoe UI"/>
      <w:sz w:val="18"/>
      <w:szCs w:val="18"/>
    </w:rPr>
  </w:style>
  <w:style w:type="character" w:customStyle="1" w:styleId="af6">
    <w:name w:val="Текст выноски Знак"/>
    <w:basedOn w:val="a0"/>
    <w:link w:val="af5"/>
    <w:uiPriority w:val="99"/>
    <w:semiHidden/>
    <w:rsid w:val="006D4F3D"/>
    <w:rPr>
      <w:rFonts w:ascii="Segoe UI" w:eastAsia="Calibri" w:hAnsi="Segoe UI" w:cs="Segoe UI"/>
      <w:sz w:val="18"/>
      <w:szCs w:val="18"/>
      <w:lang w:eastAsia="ru-RU"/>
    </w:rPr>
  </w:style>
  <w:style w:type="character" w:customStyle="1" w:styleId="UnresolvedMention">
    <w:name w:val="Unresolved Mention"/>
    <w:basedOn w:val="a0"/>
    <w:uiPriority w:val="99"/>
    <w:semiHidden/>
    <w:unhideWhenUsed/>
    <w:rsid w:val="000F40AE"/>
    <w:rPr>
      <w:color w:val="605E5C"/>
      <w:shd w:val="clear" w:color="auto" w:fill="E1DFDD"/>
    </w:rPr>
  </w:style>
  <w:style w:type="paragraph" w:customStyle="1" w:styleId="Style5">
    <w:name w:val="Style5"/>
    <w:basedOn w:val="a"/>
    <w:rsid w:val="002C3D90"/>
    <w:rPr>
      <w:rFonts w:ascii="Georgia" w:eastAsia="Times New Roman" w:hAnsi="Georgia"/>
      <w:sz w:val="24"/>
      <w:szCs w:val="24"/>
    </w:rPr>
  </w:style>
  <w:style w:type="paragraph" w:customStyle="1" w:styleId="Style9">
    <w:name w:val="Style9"/>
    <w:basedOn w:val="a"/>
    <w:rsid w:val="002C3D90"/>
    <w:pPr>
      <w:jc w:val="center"/>
    </w:pPr>
    <w:rPr>
      <w:rFonts w:ascii="Georgia" w:eastAsia="Times New Roman" w:hAnsi="Georgia"/>
      <w:sz w:val="24"/>
      <w:szCs w:val="24"/>
    </w:rPr>
  </w:style>
  <w:style w:type="paragraph" w:customStyle="1" w:styleId="Style2">
    <w:name w:val="Style2"/>
    <w:basedOn w:val="a"/>
    <w:rsid w:val="002C3D90"/>
    <w:pPr>
      <w:spacing w:line="218" w:lineRule="exact"/>
      <w:ind w:firstLine="559"/>
    </w:pPr>
    <w:rPr>
      <w:rFonts w:ascii="Georgia" w:eastAsia="Times New Roman" w:hAnsi="Georgia"/>
      <w:sz w:val="24"/>
      <w:szCs w:val="24"/>
    </w:rPr>
  </w:style>
  <w:style w:type="paragraph" w:customStyle="1" w:styleId="Style4">
    <w:name w:val="Style4"/>
    <w:basedOn w:val="a"/>
    <w:rsid w:val="002C3D90"/>
    <w:rPr>
      <w:rFonts w:ascii="Georgia" w:eastAsia="Times New Roman" w:hAnsi="Georgia"/>
      <w:sz w:val="24"/>
      <w:szCs w:val="24"/>
    </w:rPr>
  </w:style>
  <w:style w:type="paragraph" w:customStyle="1" w:styleId="Style6">
    <w:name w:val="Style6"/>
    <w:basedOn w:val="a"/>
    <w:rsid w:val="002C3D90"/>
    <w:pPr>
      <w:spacing w:line="229" w:lineRule="exact"/>
      <w:ind w:firstLine="517"/>
    </w:pPr>
    <w:rPr>
      <w:rFonts w:ascii="Georgia" w:eastAsia="Times New Roman" w:hAnsi="Georgia"/>
      <w:sz w:val="24"/>
      <w:szCs w:val="24"/>
    </w:rPr>
  </w:style>
  <w:style w:type="character" w:customStyle="1" w:styleId="FontStyle15">
    <w:name w:val="Font Style15"/>
    <w:rsid w:val="002C3D90"/>
    <w:rPr>
      <w:rFonts w:ascii="Times New Roman" w:hAnsi="Times New Roman" w:cs="Times New Roman" w:hint="default"/>
      <w:b/>
      <w:bCs/>
      <w:sz w:val="24"/>
      <w:szCs w:val="24"/>
    </w:rPr>
  </w:style>
  <w:style w:type="character" w:customStyle="1" w:styleId="FontStyle17">
    <w:name w:val="Font Style17"/>
    <w:rsid w:val="002C3D90"/>
    <w:rPr>
      <w:rFonts w:ascii="Times New Roman" w:hAnsi="Times New Roman" w:cs="Times New Roman" w:hint="default"/>
      <w:sz w:val="24"/>
      <w:szCs w:val="24"/>
    </w:rPr>
  </w:style>
  <w:style w:type="character" w:customStyle="1" w:styleId="aa">
    <w:name w:val="Абзац списка Знак"/>
    <w:link w:val="a9"/>
    <w:uiPriority w:val="34"/>
    <w:locked/>
    <w:rsid w:val="002C3D90"/>
    <w:rPr>
      <w:rFonts w:ascii="Times New Roman" w:eastAsia="Calibri" w:hAnsi="Times New Roman" w:cs="Times New Roman"/>
      <w:sz w:val="20"/>
      <w:szCs w:val="20"/>
      <w:lang w:eastAsia="ru-RU"/>
    </w:rPr>
  </w:style>
  <w:style w:type="paragraph" w:customStyle="1" w:styleId="13">
    <w:name w:val="Обычный1"/>
    <w:rsid w:val="00D5519F"/>
    <w:pPr>
      <w:widowControl w:val="0"/>
      <w:snapToGrid w:val="0"/>
      <w:spacing w:after="0" w:line="300" w:lineRule="auto"/>
      <w:ind w:firstLine="760"/>
      <w:jc w:val="both"/>
    </w:pPr>
    <w:rPr>
      <w:rFonts w:ascii="Times New Roman" w:eastAsia="Times New Roman" w:hAnsi="Times New Roman" w:cs="Times New Roman"/>
      <w:szCs w:val="20"/>
      <w:lang w:eastAsia="ru-RU"/>
    </w:rPr>
  </w:style>
  <w:style w:type="character" w:customStyle="1" w:styleId="FontStyle78">
    <w:name w:val="Font Style78"/>
    <w:rsid w:val="00D5519F"/>
    <w:rPr>
      <w:rFonts w:ascii="Times New Roman" w:hAnsi="Times New Roman" w:cs="Times New Roman" w:hint="default"/>
      <w:b/>
      <w:bCs/>
      <w:sz w:val="20"/>
      <w:szCs w:val="20"/>
    </w:rPr>
  </w:style>
  <w:style w:type="character" w:customStyle="1" w:styleId="FontStyle88">
    <w:name w:val="Font Style88"/>
    <w:uiPriority w:val="99"/>
    <w:rsid w:val="00D5519F"/>
    <w:rPr>
      <w:rFonts w:ascii="Times New Roman" w:hAnsi="Times New Roman" w:cs="Times New Roman" w:hint="default"/>
      <w:sz w:val="14"/>
      <w:szCs w:val="14"/>
    </w:rPr>
  </w:style>
  <w:style w:type="character" w:customStyle="1" w:styleId="40">
    <w:name w:val="Заголовок 4 Знак"/>
    <w:basedOn w:val="a0"/>
    <w:link w:val="4"/>
    <w:uiPriority w:val="9"/>
    <w:semiHidden/>
    <w:rsid w:val="00BA6456"/>
    <w:rPr>
      <w:rFonts w:asciiTheme="majorHAnsi" w:eastAsiaTheme="majorEastAsia" w:hAnsiTheme="majorHAnsi" w:cstheme="majorBidi"/>
      <w:b/>
      <w:bCs/>
      <w:i/>
      <w:iCs/>
      <w:color w:val="4472C4" w:themeColor="accent1"/>
      <w:sz w:val="20"/>
      <w:szCs w:val="20"/>
      <w:lang w:eastAsia="ru-RU"/>
    </w:rPr>
  </w:style>
  <w:style w:type="paragraph" w:customStyle="1" w:styleId="CM11">
    <w:name w:val="CM11"/>
    <w:basedOn w:val="a"/>
    <w:next w:val="a"/>
    <w:rsid w:val="00BA6456"/>
    <w:pPr>
      <w:spacing w:after="318"/>
    </w:pPr>
    <w:rPr>
      <w:rFonts w:eastAsia="Times New Roman"/>
      <w:sz w:val="24"/>
      <w:szCs w:val="24"/>
    </w:rPr>
  </w:style>
  <w:style w:type="character" w:customStyle="1" w:styleId="FontStyle182">
    <w:name w:val="Font Style182"/>
    <w:rsid w:val="00BA6456"/>
    <w:rPr>
      <w:rFonts w:ascii="Times New Roman" w:hAnsi="Times New Roman" w:cs="Times New Roman" w:hint="default"/>
      <w:sz w:val="22"/>
      <w:szCs w:val="22"/>
    </w:rPr>
  </w:style>
  <w:style w:type="table" w:customStyle="1" w:styleId="14">
    <w:name w:val="Сетка таблицы1"/>
    <w:basedOn w:val="a1"/>
    <w:next w:val="af"/>
    <w:uiPriority w:val="39"/>
    <w:rsid w:val="00415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link w:val="33"/>
    <w:rsid w:val="00ED1C28"/>
    <w:pPr>
      <w:widowControl/>
      <w:autoSpaceDE/>
      <w:autoSpaceDN/>
      <w:adjustRightInd/>
      <w:spacing w:after="120"/>
      <w:jc w:val="both"/>
    </w:pPr>
    <w:rPr>
      <w:rFonts w:eastAsia="Times New Roman"/>
      <w:sz w:val="16"/>
      <w:szCs w:val="16"/>
    </w:rPr>
  </w:style>
  <w:style w:type="character" w:customStyle="1" w:styleId="33">
    <w:name w:val="Основной текст 3 Знак"/>
    <w:basedOn w:val="a0"/>
    <w:link w:val="32"/>
    <w:rsid w:val="00ED1C28"/>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878521">
      <w:bodyDiv w:val="1"/>
      <w:marLeft w:val="0"/>
      <w:marRight w:val="0"/>
      <w:marTop w:val="0"/>
      <w:marBottom w:val="0"/>
      <w:divBdr>
        <w:top w:val="none" w:sz="0" w:space="0" w:color="auto"/>
        <w:left w:val="none" w:sz="0" w:space="0" w:color="auto"/>
        <w:bottom w:val="none" w:sz="0" w:space="0" w:color="auto"/>
        <w:right w:val="none" w:sz="0" w:space="0" w:color="auto"/>
      </w:divBdr>
    </w:div>
    <w:div w:id="536041250">
      <w:bodyDiv w:val="1"/>
      <w:marLeft w:val="0"/>
      <w:marRight w:val="0"/>
      <w:marTop w:val="0"/>
      <w:marBottom w:val="0"/>
      <w:divBdr>
        <w:top w:val="none" w:sz="0" w:space="0" w:color="auto"/>
        <w:left w:val="none" w:sz="0" w:space="0" w:color="auto"/>
        <w:bottom w:val="none" w:sz="0" w:space="0" w:color="auto"/>
        <w:right w:val="none" w:sz="0" w:space="0" w:color="auto"/>
      </w:divBdr>
    </w:div>
    <w:div w:id="1303729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kremlin.ru/acts/news/6365" TargetMode="External"/><Relationship Id="rId18" Type="http://schemas.openxmlformats.org/officeDocument/2006/relationships/hyperlink" Target="https://www.eriras.ru/files/sistemnye_issledovaniya_-mch-.pdf" TargetMode="External"/><Relationship Id="rId26" Type="http://schemas.openxmlformats.org/officeDocument/2006/relationships/hyperlink" Target="https://www.eia.gov" TargetMode="External"/><Relationship Id="rId39" Type="http://schemas.openxmlformats.org/officeDocument/2006/relationships/hyperlink" Target="file:///C:\Users\Homer\AppData\Local\Temp\www.worldbank.org" TargetMode="External"/><Relationship Id="rId21" Type="http://schemas.openxmlformats.org/officeDocument/2006/relationships/hyperlink" Target="http://www.undp.org/content/undp/en/home/sustainable-development-goals.html." TargetMode="External"/><Relationship Id="rId34" Type="http://schemas.openxmlformats.org/officeDocument/2006/relationships/hyperlink" Target="file:///C:\Users\Homer\AppData\Local\Temp\www.imf.org" TargetMode="External"/><Relationship Id="rId42" Type="http://schemas.openxmlformats.org/officeDocument/2006/relationships/hyperlink" Target="http://www.book.ru" TargetMode="External"/><Relationship Id="rId47" Type="http://schemas.openxmlformats.org/officeDocument/2006/relationships/hyperlink" Target="http://grebennikon.ru" TargetMode="External"/><Relationship Id="rId50" Type="http://schemas.openxmlformats.org/officeDocument/2006/relationships/hyperlink" Target="http://link.springer.com/"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consultant.ru/law/hotdocs/73853.html/" TargetMode="External"/><Relationship Id="rId29" Type="http://schemas.openxmlformats.org/officeDocument/2006/relationships/hyperlink" Target="https://ecfor.ru/" TargetMode="External"/><Relationship Id="rId11" Type="http://schemas.openxmlformats.org/officeDocument/2006/relationships/hyperlink" Target="https://energycharter.org/fileadmin/DocumentsMedia/Legal/ECT-ru.pdf." TargetMode="External"/><Relationship Id="rId24" Type="http://schemas.openxmlformats.org/officeDocument/2006/relationships/hyperlink" Target="https://www.worldenergy.org" TargetMode="External"/><Relationship Id="rId32" Type="http://schemas.openxmlformats.org/officeDocument/2006/relationships/hyperlink" Target="http://www.energystrategy.ru/index.htm" TargetMode="External"/><Relationship Id="rId37" Type="http://schemas.openxmlformats.org/officeDocument/2006/relationships/hyperlink" Target="file:///C:\Users\Homer\AppData\Local\Temp\www.unctad.org" TargetMode="External"/><Relationship Id="rId40" Type="http://schemas.openxmlformats.org/officeDocument/2006/relationships/hyperlink" Target="file:///C:\Users\Homer\AppData\Local\Temp\www.wto.org" TargetMode="External"/><Relationship Id="rId45" Type="http://schemas.openxmlformats.org/officeDocument/2006/relationships/hyperlink" Target="https://www.biblio-online.ru/%20%20"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un.org/ru/documents/decl_conv/conventions/pdf/kyoto." TargetMode="External"/><Relationship Id="rId19" Type="http://schemas.openxmlformats.org/officeDocument/2006/relationships/hyperlink" Target="http://www.energystrategy.ru/editions/energy_Russia_50_years.htm" TargetMode="External"/><Relationship Id="rId31" Type="http://schemas.openxmlformats.org/officeDocument/2006/relationships/hyperlink" Target="https://www.instituteofeurope.ru/" TargetMode="External"/><Relationship Id="rId44" Type="http://schemas.openxmlformats.org/officeDocument/2006/relationships/hyperlink" Target="http://www.znanium.com" TargetMode="External"/><Relationship Id="rId52"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unfccc.int/resource/docs/2015/cop21/rus/l09r.pdf" TargetMode="External"/><Relationship Id="rId14" Type="http://schemas.openxmlformats.org/officeDocument/2006/relationships/hyperlink" Target="http://www.kremlin.ru/acts/bank/45990" TargetMode="External"/><Relationship Id="rId22" Type="http://schemas.openxmlformats.org/officeDocument/2006/relationships/hyperlink" Target="http://www.oecd-nea.org" TargetMode="External"/><Relationship Id="rId27" Type="http://schemas.openxmlformats.org/officeDocument/2006/relationships/hyperlink" Target="https://www.eea.europa.eu/" TargetMode="External"/><Relationship Id="rId30" Type="http://schemas.openxmlformats.org/officeDocument/2006/relationships/hyperlink" Target="https://www.eriras.ru" TargetMode="External"/><Relationship Id="rId35" Type="http://schemas.openxmlformats.org/officeDocument/2006/relationships/hyperlink" Target="file:///C:\Users\Homer\AppData\Local\Temp\www.oecd.org" TargetMode="External"/><Relationship Id="rId43" Type="http://schemas.openxmlformats.org/officeDocument/2006/relationships/hyperlink" Target="http://biblioclub.ru/" TargetMode="External"/><Relationship Id="rId48" Type="http://schemas.openxmlformats.org/officeDocument/2006/relationships/hyperlink" Target="http://&#1085;&#1101;&#1073;.&#1088;&#1092;/" TargetMode="External"/><Relationship Id="rId8" Type="http://schemas.openxmlformats.org/officeDocument/2006/relationships/hyperlink" Target="http://www.un.org/ru/documents/decl_conv/conventions/climate_framework_conv.shtml." TargetMode="External"/><Relationship Id="rId51" Type="http://schemas.openxmlformats.org/officeDocument/2006/relationships/hyperlink" Target="http://search.ebscohost.com" TargetMode="External"/><Relationship Id="rId3" Type="http://schemas.openxmlformats.org/officeDocument/2006/relationships/styles" Target="styles.xml"/><Relationship Id="rId12" Type="http://schemas.openxmlformats.org/officeDocument/2006/relationships/hyperlink" Target="http://www.kremlin.ru/acts/news/60516" TargetMode="External"/><Relationship Id="rId17" Type="http://schemas.openxmlformats.org/officeDocument/2006/relationships/hyperlink" Target="http://www.energystrategy.ru/editions/Energy_Sources.html" TargetMode="External"/><Relationship Id="rId25" Type="http://schemas.openxmlformats.org/officeDocument/2006/relationships/hyperlink" Target="https://www.opec.org/opec_web/en/index.htm." TargetMode="External"/><Relationship Id="rId33" Type="http://schemas.openxmlformats.org/officeDocument/2006/relationships/hyperlink" Target="https://minenergo.gov.ru" TargetMode="External"/><Relationship Id="rId38" Type="http://schemas.openxmlformats.org/officeDocument/2006/relationships/hyperlink" Target="file:///C:\Users\Homer\AppData\Local\Temp\www.undp.org" TargetMode="External"/><Relationship Id="rId46" Type="http://schemas.openxmlformats.org/officeDocument/2006/relationships/hyperlink" Target="http://lib.alpinadigital.ru/" TargetMode="External"/><Relationship Id="rId20" Type="http://schemas.openxmlformats.org/officeDocument/2006/relationships/hyperlink" Target="http://www.oecd.org/greengrowth/green-growth-indicators/" TargetMode="External"/><Relationship Id="rId41" Type="http://schemas.openxmlformats.org/officeDocument/2006/relationships/hyperlink" Target="http://elib.fa.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kremlin.ru/acts/bank/47013" TargetMode="External"/><Relationship Id="rId23" Type="http://schemas.openxmlformats.org/officeDocument/2006/relationships/hyperlink" Target="http://www.iea.org." TargetMode="External"/><Relationship Id="rId28" Type="http://schemas.openxmlformats.org/officeDocument/2006/relationships/hyperlink" Target="https://unfccc.int/ru" TargetMode="External"/><Relationship Id="rId36" Type="http://schemas.openxmlformats.org/officeDocument/2006/relationships/hyperlink" Target="file:///C:\Users\Homer\AppData\Local\Temp\www.un.org" TargetMode="External"/><Relationship Id="rId49" Type="http://schemas.openxmlformats.org/officeDocument/2006/relationships/hyperlink" Target="http://continent-onlin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88D17-86A3-4A91-83DE-287B9795A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8434</Words>
  <Characters>48077</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Иванова Наталья Петровна</cp:lastModifiedBy>
  <cp:revision>7</cp:revision>
  <dcterms:created xsi:type="dcterms:W3CDTF">2022-11-21T07:11:00Z</dcterms:created>
  <dcterms:modified xsi:type="dcterms:W3CDTF">2023-01-18T08:14:00Z</dcterms:modified>
</cp:coreProperties>
</file>